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3236"/>
        <w:gridCol w:w="3237"/>
        <w:gridCol w:w="3236"/>
        <w:gridCol w:w="3237"/>
        <w:gridCol w:w="3236"/>
        <w:gridCol w:w="3237"/>
      </w:tblGrid>
      <w:tr w:rsidR="006F6AFA" w14:paraId="2E078A1C" w14:textId="57DA09E8" w:rsidTr="00F54D66">
        <w:trPr>
          <w:trHeight w:val="262"/>
        </w:trPr>
        <w:tc>
          <w:tcPr>
            <w:tcW w:w="2689" w:type="dxa"/>
            <w:tcBorders>
              <w:bottom w:val="nil"/>
            </w:tcBorders>
            <w:shd w:val="clear" w:color="auto" w:fill="92D050"/>
          </w:tcPr>
          <w:p w14:paraId="263FB307" w14:textId="77777777" w:rsidR="00B305B2" w:rsidRPr="00B305B2" w:rsidRDefault="00B305B2">
            <w:pPr>
              <w:rPr>
                <w:rFonts w:ascii="Tahoma" w:hAnsi="Tahoma" w:cs="Tahoma"/>
              </w:rPr>
            </w:pPr>
          </w:p>
        </w:tc>
        <w:tc>
          <w:tcPr>
            <w:tcW w:w="3236" w:type="dxa"/>
            <w:shd w:val="clear" w:color="auto" w:fill="92D050"/>
          </w:tcPr>
          <w:p w14:paraId="74C3EBE1" w14:textId="1A8B1FED" w:rsidR="00B305B2" w:rsidRPr="00C83FA5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3237" w:type="dxa"/>
            <w:shd w:val="clear" w:color="auto" w:fill="92D050"/>
          </w:tcPr>
          <w:p w14:paraId="1B3D1CDD" w14:textId="2E894B38" w:rsidR="00B305B2" w:rsidRPr="00C83FA5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3236" w:type="dxa"/>
            <w:shd w:val="clear" w:color="auto" w:fill="92D050"/>
          </w:tcPr>
          <w:p w14:paraId="12890329" w14:textId="53BB920B" w:rsidR="00B305B2" w:rsidRPr="00C83FA5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3237" w:type="dxa"/>
            <w:shd w:val="clear" w:color="auto" w:fill="92D050"/>
          </w:tcPr>
          <w:p w14:paraId="2D4AEA34" w14:textId="4A618FF6" w:rsidR="00B305B2" w:rsidRPr="00C83FA5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3236" w:type="dxa"/>
            <w:shd w:val="clear" w:color="auto" w:fill="92D050"/>
          </w:tcPr>
          <w:p w14:paraId="62BAE73D" w14:textId="21B5A958" w:rsidR="00B305B2" w:rsidRPr="00C83FA5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3237" w:type="dxa"/>
            <w:shd w:val="clear" w:color="auto" w:fill="92D050"/>
          </w:tcPr>
          <w:p w14:paraId="374606D2" w14:textId="28D17A7C" w:rsidR="00B305B2" w:rsidRPr="00C83FA5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Summer 2 </w:t>
            </w:r>
          </w:p>
        </w:tc>
      </w:tr>
      <w:tr w:rsidR="00204C90" w14:paraId="5F8C9572" w14:textId="14808334" w:rsidTr="00F54D66">
        <w:trPr>
          <w:trHeight w:val="1972"/>
        </w:trPr>
        <w:tc>
          <w:tcPr>
            <w:tcW w:w="2689" w:type="dxa"/>
            <w:tcBorders>
              <w:top w:val="nil"/>
            </w:tcBorders>
            <w:shd w:val="clear" w:color="auto" w:fill="92D050"/>
          </w:tcPr>
          <w:p w14:paraId="724A1701" w14:textId="4DA95EA4" w:rsidR="00204C90" w:rsidRPr="00C83FA5" w:rsidRDefault="00204C90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Theme </w:t>
            </w:r>
          </w:p>
        </w:tc>
        <w:tc>
          <w:tcPr>
            <w:tcW w:w="3236" w:type="dxa"/>
          </w:tcPr>
          <w:p w14:paraId="1F618278" w14:textId="0B78A7BF" w:rsidR="00204C90" w:rsidRPr="00477DFC" w:rsidRDefault="009D3F81" w:rsidP="00F54D66">
            <w:pPr>
              <w:jc w:val="center"/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 w:rsidRPr="00477DFC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718B2B2" wp14:editId="792335E3">
                  <wp:simplePos x="0" y="0"/>
                  <wp:positionH relativeFrom="column">
                    <wp:posOffset>-64923</wp:posOffset>
                  </wp:positionH>
                  <wp:positionV relativeFrom="paragraph">
                    <wp:posOffset>622193</wp:posOffset>
                  </wp:positionV>
                  <wp:extent cx="2077200" cy="1987200"/>
                  <wp:effectExtent l="0" t="0" r="0" b="0"/>
                  <wp:wrapSquare wrapText="bothSides"/>
                  <wp:docPr id="613476105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200" cy="198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C585E" w:rsidRPr="00477DFC">
              <w:rPr>
                <w:rFonts w:ascii="Tahoma" w:hAnsi="Tahoma" w:cs="Tahoma"/>
                <w:b/>
                <w:bCs/>
                <w:sz w:val="32"/>
                <w:szCs w:val="32"/>
              </w:rPr>
              <w:t>Rivers and Mountains</w:t>
            </w:r>
          </w:p>
        </w:tc>
        <w:tc>
          <w:tcPr>
            <w:tcW w:w="3237" w:type="dxa"/>
          </w:tcPr>
          <w:p w14:paraId="7AD6E7DE" w14:textId="0859CAC1" w:rsidR="00204C90" w:rsidRPr="00477DFC" w:rsidRDefault="00D03EB5" w:rsidP="00F54D66">
            <w:pPr>
              <w:jc w:val="center"/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 w:rsidRPr="00477DFC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377FF87E" wp14:editId="125E468D">
                  <wp:simplePos x="0" y="0"/>
                  <wp:positionH relativeFrom="column">
                    <wp:posOffset>-20702</wp:posOffset>
                  </wp:positionH>
                  <wp:positionV relativeFrom="paragraph">
                    <wp:posOffset>614543</wp:posOffset>
                  </wp:positionV>
                  <wp:extent cx="2077200" cy="1987200"/>
                  <wp:effectExtent l="0" t="0" r="0" b="0"/>
                  <wp:wrapSquare wrapText="bothSides"/>
                  <wp:docPr id="972298779" name="Pictur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200" cy="198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42F1">
              <w:rPr>
                <w:rFonts w:ascii="Tahoma" w:hAnsi="Tahoma" w:cs="Tahoma"/>
                <w:b/>
                <w:bCs/>
                <w:sz w:val="32"/>
                <w:szCs w:val="32"/>
              </w:rPr>
              <w:t>Conquest</w:t>
            </w:r>
          </w:p>
        </w:tc>
        <w:tc>
          <w:tcPr>
            <w:tcW w:w="3236" w:type="dxa"/>
          </w:tcPr>
          <w:p w14:paraId="218A2B48" w14:textId="7DB890A2" w:rsidR="00204C90" w:rsidRPr="00477DFC" w:rsidRDefault="00D94F32" w:rsidP="00F54D66">
            <w:pPr>
              <w:jc w:val="center"/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 w:rsidRPr="00477DFC">
              <w:rPr>
                <w:rFonts w:ascii="Tahoma" w:hAnsi="Tahoma" w:cs="Tahoma"/>
                <w:b/>
                <w:bCs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D212026" wp14:editId="53103638">
                  <wp:simplePos x="0" y="0"/>
                  <wp:positionH relativeFrom="column">
                    <wp:posOffset>-25209</wp:posOffset>
                  </wp:positionH>
                  <wp:positionV relativeFrom="paragraph">
                    <wp:posOffset>626447</wp:posOffset>
                  </wp:positionV>
                  <wp:extent cx="2077200" cy="1987200"/>
                  <wp:effectExtent l="0" t="0" r="0" b="0"/>
                  <wp:wrapSquare wrapText="bothSides"/>
                  <wp:docPr id="1973685429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3685429" name="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7200" cy="198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42F1">
              <w:rPr>
                <w:rFonts w:ascii="Tahoma" w:hAnsi="Tahoma" w:cs="Tahoma"/>
                <w:b/>
                <w:bCs/>
                <w:sz w:val="32"/>
                <w:szCs w:val="32"/>
              </w:rPr>
              <w:t>Where the Land meets the Sea</w:t>
            </w:r>
          </w:p>
        </w:tc>
        <w:tc>
          <w:tcPr>
            <w:tcW w:w="3237" w:type="dxa"/>
          </w:tcPr>
          <w:p w14:paraId="6F0DE1A9" w14:textId="583D51BD" w:rsidR="00204C90" w:rsidRPr="00477DFC" w:rsidRDefault="00FA0AE3" w:rsidP="00F54D66">
            <w:pPr>
              <w:jc w:val="center"/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 w:rsidRPr="00477DFC">
              <w:rPr>
                <w:b/>
                <w:bCs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34460A1" wp14:editId="22AEAF54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617350</wp:posOffset>
                  </wp:positionV>
                  <wp:extent cx="2077200" cy="1987200"/>
                  <wp:effectExtent l="0" t="0" r="0" b="0"/>
                  <wp:wrapSquare wrapText="bothSides"/>
                  <wp:docPr id="118194970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200" cy="198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C585E" w:rsidRPr="00477DFC">
              <w:rPr>
                <w:rFonts w:ascii="Tahoma" w:hAnsi="Tahoma" w:cs="Tahoma"/>
                <w:b/>
                <w:bCs/>
                <w:sz w:val="32"/>
                <w:szCs w:val="32"/>
              </w:rPr>
              <w:t>Pe</w:t>
            </w:r>
            <w:r w:rsidR="006C6865">
              <w:rPr>
                <w:rFonts w:ascii="Tahoma" w:hAnsi="Tahoma" w:cs="Tahoma"/>
                <w:b/>
                <w:bCs/>
                <w:sz w:val="32"/>
                <w:szCs w:val="32"/>
              </w:rPr>
              <w:t>ncalenick Past</w:t>
            </w:r>
          </w:p>
        </w:tc>
        <w:tc>
          <w:tcPr>
            <w:tcW w:w="3236" w:type="dxa"/>
          </w:tcPr>
          <w:p w14:paraId="21361E5C" w14:textId="14120F27" w:rsidR="00204C90" w:rsidRPr="00477DFC" w:rsidRDefault="00477DFC" w:rsidP="00F54D66">
            <w:pPr>
              <w:jc w:val="center"/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 w:rsidRPr="00477DFC">
              <w:rPr>
                <w:b/>
                <w:bCs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C5EC6BC" wp14:editId="50E1E879">
                  <wp:simplePos x="0" y="0"/>
                  <wp:positionH relativeFrom="column">
                    <wp:posOffset>-3497</wp:posOffset>
                  </wp:positionH>
                  <wp:positionV relativeFrom="paragraph">
                    <wp:posOffset>613464</wp:posOffset>
                  </wp:positionV>
                  <wp:extent cx="2077200" cy="1987200"/>
                  <wp:effectExtent l="0" t="0" r="0" b="0"/>
                  <wp:wrapSquare wrapText="bothSides"/>
                  <wp:docPr id="1" name="Picture 1" descr="Quantum Transfiguration of Kruskal Black Hole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antum Transfiguration of Kruskal Black Holes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200" cy="198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03EB5" w:rsidRPr="00477DFC">
              <w:rPr>
                <w:rFonts w:ascii="Tahoma" w:hAnsi="Tahoma" w:cs="Tahoma"/>
                <w:b/>
                <w:bCs/>
                <w:sz w:val="32"/>
                <w:szCs w:val="32"/>
              </w:rPr>
              <w:t>The Final Frontier</w:t>
            </w:r>
          </w:p>
        </w:tc>
        <w:tc>
          <w:tcPr>
            <w:tcW w:w="3237" w:type="dxa"/>
          </w:tcPr>
          <w:p w14:paraId="3437794D" w14:textId="5874BEBB" w:rsidR="00204C90" w:rsidRPr="00AC3567" w:rsidRDefault="00FE61E7" w:rsidP="00F54D66">
            <w:pPr>
              <w:jc w:val="center"/>
              <w:rPr>
                <w:rFonts w:ascii="Tahoma" w:hAnsi="Tahoma" w:cs="Tahoma"/>
                <w:b/>
                <w:bCs/>
                <w:noProof/>
                <w:sz w:val="32"/>
                <w:szCs w:val="32"/>
              </w:rPr>
            </w:pPr>
            <w:r w:rsidRPr="00AC3567">
              <w:rPr>
                <w:rFonts w:ascii="Tahoma" w:hAnsi="Tahoma" w:cs="Tahoma"/>
                <w:b/>
                <w:bCs/>
                <w:noProof/>
                <w:sz w:val="24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7247AA77" wp14:editId="712ACF5F">
                  <wp:simplePos x="0" y="0"/>
                  <wp:positionH relativeFrom="column">
                    <wp:posOffset>-65275</wp:posOffset>
                  </wp:positionH>
                  <wp:positionV relativeFrom="paragraph">
                    <wp:posOffset>628351</wp:posOffset>
                  </wp:positionV>
                  <wp:extent cx="2077085" cy="1986915"/>
                  <wp:effectExtent l="0" t="0" r="0" b="0"/>
                  <wp:wrapSquare wrapText="bothSides"/>
                  <wp:docPr id="18489867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085" cy="1986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3F2FC6">
              <w:rPr>
                <w:rFonts w:ascii="Tahoma" w:hAnsi="Tahoma" w:cs="Tahoma"/>
                <w:b/>
                <w:bCs/>
                <w:noProof/>
                <w:sz w:val="32"/>
                <w:szCs w:val="32"/>
              </w:rPr>
              <w:t>The Age of Steam and Steel</w:t>
            </w:r>
          </w:p>
        </w:tc>
      </w:tr>
      <w:tr w:rsidR="00753E82" w14:paraId="73750A71" w14:textId="77777777" w:rsidTr="008E2D1E">
        <w:trPr>
          <w:trHeight w:val="1993"/>
        </w:trPr>
        <w:tc>
          <w:tcPr>
            <w:tcW w:w="2689" w:type="dxa"/>
            <w:shd w:val="clear" w:color="auto" w:fill="92D050"/>
          </w:tcPr>
          <w:p w14:paraId="24B4CF4B" w14:textId="60058C3E" w:rsidR="00753E82" w:rsidRPr="00C83FA5" w:rsidRDefault="00753E82" w:rsidP="00753E82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3236" w:type="dxa"/>
          </w:tcPr>
          <w:p w14:paraId="5DB9688F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Number and Place Value </w:t>
            </w:r>
          </w:p>
          <w:p w14:paraId="2CED1329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identify, count, order &amp;compare numbers to:</w:t>
            </w:r>
          </w:p>
          <w:p w14:paraId="1E04E43D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5, 10, 20, 100, 1000, a million and beyond</w:t>
            </w:r>
          </w:p>
          <w:p w14:paraId="3CB4B18E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decimals</w:t>
            </w:r>
          </w:p>
          <w:p w14:paraId="7B0C73AB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negative numbers</w:t>
            </w:r>
          </w:p>
          <w:p w14:paraId="27BE5438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Calculations Addition/subtraction</w:t>
            </w:r>
          </w:p>
          <w:p w14:paraId="4BB1ADCD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single digit -manipulatives, pictorial, abstract</w:t>
            </w:r>
          </w:p>
          <w:p w14:paraId="7A6579EB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double digit mentally and written methods</w:t>
            </w:r>
          </w:p>
          <w:p w14:paraId="22033485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carrying and borrowing</w:t>
            </w:r>
          </w:p>
          <w:p w14:paraId="47813D7F" w14:textId="70028770" w:rsidR="00753E82" w:rsidRPr="00F54D66" w:rsidRDefault="00753E82" w:rsidP="00753E82">
            <w:pPr>
              <w:rPr>
                <w:rFonts w:ascii="Tahoma" w:hAnsi="Tahoma" w:cs="Tahoma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decimals and negative numbers</w:t>
            </w:r>
          </w:p>
        </w:tc>
        <w:tc>
          <w:tcPr>
            <w:tcW w:w="3237" w:type="dxa"/>
          </w:tcPr>
          <w:p w14:paraId="2C12CB93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Properties of shape</w:t>
            </w:r>
          </w:p>
          <w:p w14:paraId="681891DA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matches, sorts, compares, identifies and describes</w:t>
            </w:r>
          </w:p>
          <w:p w14:paraId="11A05507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2D shapes, 3D shapes</w:t>
            </w:r>
          </w:p>
          <w:p w14:paraId="4EEAB88C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Angles</w:t>
            </w:r>
          </w:p>
          <w:p w14:paraId="1DB6A5E2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Money</w:t>
            </w:r>
          </w:p>
          <w:p w14:paraId="03068C79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Recognising coins/notes</w:t>
            </w:r>
          </w:p>
          <w:p w14:paraId="2D47A85E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Making different amounts</w:t>
            </w:r>
          </w:p>
          <w:p w14:paraId="3112F0A6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Converting between £ and p</w:t>
            </w:r>
          </w:p>
          <w:p w14:paraId="3EA6DA42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Conversions</w:t>
            </w:r>
          </w:p>
          <w:p w14:paraId="220FFA88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Time</w:t>
            </w:r>
          </w:p>
          <w:p w14:paraId="5A0B041A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Days/months/seasons</w:t>
            </w:r>
          </w:p>
          <w:p w14:paraId="73A94B55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Calendars</w:t>
            </w:r>
          </w:p>
          <w:p w14:paraId="44211564" w14:textId="40BBFFAE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Equivalence -secs/mins/hours/days/weeks etc</w:t>
            </w:r>
          </w:p>
        </w:tc>
        <w:tc>
          <w:tcPr>
            <w:tcW w:w="3236" w:type="dxa"/>
          </w:tcPr>
          <w:p w14:paraId="074C7D2C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Number and Place Value</w:t>
            </w:r>
          </w:p>
          <w:p w14:paraId="1C6AB4FD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Counting in steps</w:t>
            </w:r>
          </w:p>
          <w:p w14:paraId="44AE03A2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Formulae</w:t>
            </w:r>
          </w:p>
          <w:p w14:paraId="62CE40C1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</w:p>
          <w:p w14:paraId="1D972354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Calculations</w:t>
            </w:r>
          </w:p>
          <w:p w14:paraId="4A33009E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Multiply/divide</w:t>
            </w:r>
          </w:p>
          <w:p w14:paraId="21AB8298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Timetables</w:t>
            </w:r>
          </w:p>
          <w:p w14:paraId="443E7884" w14:textId="4BBDC8DA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formulae</w:t>
            </w:r>
          </w:p>
        </w:tc>
        <w:tc>
          <w:tcPr>
            <w:tcW w:w="3237" w:type="dxa"/>
          </w:tcPr>
          <w:p w14:paraId="06FA1B39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Measures</w:t>
            </w:r>
          </w:p>
          <w:p w14:paraId="43F3199F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compares/describes units of measure</w:t>
            </w:r>
          </w:p>
          <w:p w14:paraId="602AC047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measuring length and width</w:t>
            </w:r>
          </w:p>
          <w:p w14:paraId="631F43A0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perimeter and area</w:t>
            </w:r>
          </w:p>
          <w:p w14:paraId="4172372D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volume</w:t>
            </w:r>
          </w:p>
          <w:p w14:paraId="55BBA252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Time</w:t>
            </w:r>
          </w:p>
          <w:p w14:paraId="1A4F0FFD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Telling the time-</w:t>
            </w:r>
          </w:p>
          <w:p w14:paraId="66251B79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Hour/half hour</w:t>
            </w:r>
          </w:p>
          <w:p w14:paraId="389BE47F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Quarter of an hour</w:t>
            </w:r>
          </w:p>
          <w:p w14:paraId="4F99B96C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Problem solving using time</w:t>
            </w:r>
          </w:p>
          <w:p w14:paraId="576B438B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Weight and Volume</w:t>
            </w:r>
          </w:p>
          <w:p w14:paraId="490B0722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Measure/compare</w:t>
            </w:r>
          </w:p>
          <w:p w14:paraId="2BA23BF7" w14:textId="471D82CF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Units of measure</w:t>
            </w:r>
          </w:p>
        </w:tc>
        <w:tc>
          <w:tcPr>
            <w:tcW w:w="3236" w:type="dxa"/>
          </w:tcPr>
          <w:p w14:paraId="523028C6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Calculations </w:t>
            </w:r>
          </w:p>
          <w:p w14:paraId="1C990B26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Problem solving</w:t>
            </w:r>
          </w:p>
          <w:p w14:paraId="364D74C4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Real life situation</w:t>
            </w:r>
          </w:p>
          <w:p w14:paraId="54855360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BIDMAS</w:t>
            </w:r>
          </w:p>
          <w:p w14:paraId="19DC715B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Money</w:t>
            </w:r>
          </w:p>
          <w:p w14:paraId="38F55D9E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Using coins</w:t>
            </w:r>
          </w:p>
          <w:p w14:paraId="38153AA9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Shopping with coins/notes</w:t>
            </w:r>
          </w:p>
          <w:p w14:paraId="21782B14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Calculating with money</w:t>
            </w:r>
          </w:p>
          <w:p w14:paraId="1A197543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Fractions</w:t>
            </w:r>
          </w:p>
          <w:p w14:paraId="5DB43A65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Finding fractions of amounts -sharing/pictures/numbers</w:t>
            </w:r>
          </w:p>
          <w:p w14:paraId="6631113A" w14:textId="77777777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Equivalent fractions</w:t>
            </w:r>
          </w:p>
          <w:p w14:paraId="09E34EAC" w14:textId="036EC46D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F54D66">
              <w:rPr>
                <w:rFonts w:ascii="Tahoma" w:eastAsia="Times New Roman" w:hAnsi="Tahoma" w:cs="Tahoma"/>
                <w:color w:val="000000"/>
                <w:lang w:eastAsia="en-GB"/>
              </w:rPr>
              <w:t>F/D/P</w:t>
            </w:r>
          </w:p>
        </w:tc>
        <w:tc>
          <w:tcPr>
            <w:tcW w:w="3237" w:type="dxa"/>
          </w:tcPr>
          <w:p w14:paraId="79500B8E" w14:textId="77777777" w:rsidR="00753E82" w:rsidRPr="00F54D66" w:rsidRDefault="00753E82" w:rsidP="00753E82">
            <w:pPr>
              <w:rPr>
                <w:rFonts w:ascii="Tahoma" w:hAnsi="Tahoma" w:cs="Tahoma"/>
              </w:rPr>
            </w:pPr>
            <w:r w:rsidRPr="00F54D66">
              <w:rPr>
                <w:rFonts w:ascii="Tahoma" w:hAnsi="Tahoma" w:cs="Tahoma"/>
              </w:rPr>
              <w:t>Data Handling</w:t>
            </w:r>
          </w:p>
          <w:p w14:paraId="0ED82D04" w14:textId="77777777" w:rsidR="00753E82" w:rsidRPr="00F54D66" w:rsidRDefault="00753E82" w:rsidP="00753E82">
            <w:pPr>
              <w:rPr>
                <w:rFonts w:ascii="Tahoma" w:hAnsi="Tahoma" w:cs="Tahoma"/>
              </w:rPr>
            </w:pPr>
            <w:r w:rsidRPr="00F54D66">
              <w:rPr>
                <w:rFonts w:ascii="Tahoma" w:hAnsi="Tahoma" w:cs="Tahoma"/>
              </w:rPr>
              <w:t>Read, draw and interpret graphs and charts</w:t>
            </w:r>
          </w:p>
          <w:p w14:paraId="1643B19F" w14:textId="77777777" w:rsidR="00753E82" w:rsidRPr="00F54D66" w:rsidRDefault="00753E82" w:rsidP="00753E82">
            <w:pPr>
              <w:rPr>
                <w:rFonts w:ascii="Tahoma" w:hAnsi="Tahoma" w:cs="Tahoma"/>
              </w:rPr>
            </w:pPr>
            <w:r w:rsidRPr="00F54D66">
              <w:rPr>
                <w:rFonts w:ascii="Tahoma" w:hAnsi="Tahoma" w:cs="Tahoma"/>
              </w:rPr>
              <w:t>Averages</w:t>
            </w:r>
          </w:p>
          <w:p w14:paraId="3E01D8F5" w14:textId="77777777" w:rsidR="00753E82" w:rsidRPr="00F54D66" w:rsidRDefault="00753E82" w:rsidP="00753E82">
            <w:pPr>
              <w:rPr>
                <w:rFonts w:ascii="Tahoma" w:hAnsi="Tahoma" w:cs="Tahoma"/>
              </w:rPr>
            </w:pPr>
            <w:r w:rsidRPr="00F54D66">
              <w:rPr>
                <w:rFonts w:ascii="Tahoma" w:hAnsi="Tahoma" w:cs="Tahoma"/>
              </w:rPr>
              <w:t>Position and Direction</w:t>
            </w:r>
          </w:p>
          <w:p w14:paraId="67ED11AF" w14:textId="77777777" w:rsidR="00753E82" w:rsidRPr="00F54D66" w:rsidRDefault="00753E82" w:rsidP="00753E82">
            <w:pPr>
              <w:rPr>
                <w:rFonts w:ascii="Tahoma" w:hAnsi="Tahoma" w:cs="Tahoma"/>
              </w:rPr>
            </w:pPr>
            <w:r w:rsidRPr="00F54D66">
              <w:rPr>
                <w:rFonts w:ascii="Tahoma" w:hAnsi="Tahoma" w:cs="Tahoma"/>
              </w:rPr>
              <w:t>Positional language</w:t>
            </w:r>
          </w:p>
          <w:p w14:paraId="0CCC48E2" w14:textId="77777777" w:rsidR="00753E82" w:rsidRPr="00F54D66" w:rsidRDefault="00753E82" w:rsidP="00753E82">
            <w:pPr>
              <w:rPr>
                <w:rFonts w:ascii="Tahoma" w:hAnsi="Tahoma" w:cs="Tahoma"/>
              </w:rPr>
            </w:pPr>
            <w:r w:rsidRPr="00F54D66">
              <w:rPr>
                <w:rFonts w:ascii="Tahoma" w:hAnsi="Tahoma" w:cs="Tahoma"/>
              </w:rPr>
              <w:t>Simple directions</w:t>
            </w:r>
          </w:p>
          <w:p w14:paraId="1414C592" w14:textId="77777777" w:rsidR="00753E82" w:rsidRPr="00F54D66" w:rsidRDefault="00753E82" w:rsidP="00753E82">
            <w:pPr>
              <w:rPr>
                <w:rFonts w:ascii="Tahoma" w:hAnsi="Tahoma" w:cs="Tahoma"/>
              </w:rPr>
            </w:pPr>
            <w:r w:rsidRPr="00F54D66">
              <w:rPr>
                <w:rFonts w:ascii="Tahoma" w:hAnsi="Tahoma" w:cs="Tahoma"/>
              </w:rPr>
              <w:t>Compass points</w:t>
            </w:r>
          </w:p>
          <w:p w14:paraId="7BEC1FBE" w14:textId="77777777" w:rsidR="00753E82" w:rsidRPr="00F54D66" w:rsidRDefault="00753E82" w:rsidP="00753E82">
            <w:pPr>
              <w:rPr>
                <w:rFonts w:ascii="Tahoma" w:hAnsi="Tahoma" w:cs="Tahoma"/>
              </w:rPr>
            </w:pPr>
            <w:r w:rsidRPr="00F54D66">
              <w:rPr>
                <w:rFonts w:ascii="Tahoma" w:hAnsi="Tahoma" w:cs="Tahoma"/>
              </w:rPr>
              <w:t>Coordinates</w:t>
            </w:r>
          </w:p>
          <w:p w14:paraId="704DCB16" w14:textId="4B7241B8" w:rsidR="00753E82" w:rsidRPr="00F54D66" w:rsidRDefault="00753E82" w:rsidP="00753E8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</w:p>
        </w:tc>
      </w:tr>
      <w:tr w:rsidR="00A23A5C" w14:paraId="51258563" w14:textId="45C42202" w:rsidTr="00ED5471">
        <w:trPr>
          <w:trHeight w:val="2289"/>
        </w:trPr>
        <w:tc>
          <w:tcPr>
            <w:tcW w:w="2689" w:type="dxa"/>
            <w:shd w:val="clear" w:color="auto" w:fill="92D050"/>
          </w:tcPr>
          <w:p w14:paraId="6BC169FC" w14:textId="42340FA0" w:rsidR="00A23A5C" w:rsidRPr="00C83FA5" w:rsidRDefault="00A23A5C" w:rsidP="00A23A5C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3236" w:type="dxa"/>
          </w:tcPr>
          <w:p w14:paraId="75C4F2F6" w14:textId="3C0D101D" w:rsidR="00A041CC" w:rsidRPr="00E2787F" w:rsidRDefault="00A041CC" w:rsidP="00A041C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Where we are/were/future us</w:t>
            </w:r>
          </w:p>
          <w:p w14:paraId="1FA9C4E0" w14:textId="5C30036C" w:rsidR="00A041CC" w:rsidRPr="00E2787F" w:rsidRDefault="00A041CC" w:rsidP="00A041C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Reading and researching multimedia texts</w:t>
            </w:r>
          </w:p>
          <w:p w14:paraId="4EF28271" w14:textId="39002CBD" w:rsidR="00A041CC" w:rsidRPr="00E2787F" w:rsidRDefault="00A041CC" w:rsidP="00A041C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Explain/inform/describe</w:t>
            </w:r>
          </w:p>
          <w:p w14:paraId="760BD4D1" w14:textId="492A01D0" w:rsidR="00A041CC" w:rsidRPr="00E2787F" w:rsidRDefault="00A041CC" w:rsidP="00A041C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Pace</w:t>
            </w:r>
          </w:p>
        </w:tc>
        <w:tc>
          <w:tcPr>
            <w:tcW w:w="3237" w:type="dxa"/>
          </w:tcPr>
          <w:p w14:paraId="70262545" w14:textId="49B25958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Novels and Short Stories</w:t>
            </w:r>
          </w:p>
          <w:p w14:paraId="392D8E81" w14:textId="77777777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Descriptive narratives</w:t>
            </w:r>
          </w:p>
          <w:p w14:paraId="34FF394D" w14:textId="77777777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Short story writing/ retell writing</w:t>
            </w:r>
          </w:p>
          <w:p w14:paraId="1EF6DA7C" w14:textId="77777777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Describe/sequence/elaborate</w:t>
            </w:r>
          </w:p>
          <w:p w14:paraId="3EF041E6" w14:textId="7F2877AC" w:rsidR="00A23A5C" w:rsidRPr="00E2787F" w:rsidRDefault="00A23A5C" w:rsidP="00A23A5C">
            <w:pPr>
              <w:rPr>
                <w:rFonts w:ascii="Tahoma" w:hAnsi="Tahoma" w:cs="Tahoma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Tone</w:t>
            </w:r>
          </w:p>
        </w:tc>
        <w:tc>
          <w:tcPr>
            <w:tcW w:w="3236" w:type="dxa"/>
          </w:tcPr>
          <w:p w14:paraId="4E83FD44" w14:textId="3EE6DBD3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Sport</w:t>
            </w:r>
          </w:p>
          <w:p w14:paraId="3897F63E" w14:textId="2D468A98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38CE6883" w14:textId="77777777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Reading and researching multimedia texts</w:t>
            </w:r>
          </w:p>
          <w:p w14:paraId="5DB5DC9D" w14:textId="77777777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Explain/inform/describe</w:t>
            </w:r>
          </w:p>
          <w:p w14:paraId="221CE4A8" w14:textId="398BF7E8" w:rsidR="00A23A5C" w:rsidRPr="00E2787F" w:rsidRDefault="00A23A5C" w:rsidP="00A23A5C">
            <w:pPr>
              <w:rPr>
                <w:rFonts w:ascii="Tahoma" w:hAnsi="Tahoma" w:cs="Tahoma"/>
              </w:rPr>
            </w:pPr>
          </w:p>
        </w:tc>
        <w:tc>
          <w:tcPr>
            <w:tcW w:w="3237" w:type="dxa"/>
          </w:tcPr>
          <w:p w14:paraId="79435E09" w14:textId="5E6B6B32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Poetry and Song</w:t>
            </w:r>
          </w:p>
          <w:p w14:paraId="287B8791" w14:textId="3540A982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260C88BD" w14:textId="77777777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Rhyme and meaning</w:t>
            </w:r>
          </w:p>
          <w:p w14:paraId="49E683F1" w14:textId="73CA5C37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Writing </w:t>
            </w:r>
          </w:p>
          <w:p w14:paraId="2B6080C1" w14:textId="648D2267" w:rsidR="00A23A5C" w:rsidRPr="00E2787F" w:rsidRDefault="009D3F81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Structure</w:t>
            </w:r>
            <w:r w:rsidR="00A23A5C" w:rsidRPr="00E2787F">
              <w:rPr>
                <w:rFonts w:ascii="Tahoma" w:eastAsia="Times New Roman" w:hAnsi="Tahoma" w:cs="Tahoma"/>
                <w:color w:val="000000"/>
                <w:lang w:eastAsia="en-GB"/>
              </w:rPr>
              <w:t>, rhyme, adapt</w:t>
            </w:r>
          </w:p>
          <w:p w14:paraId="7850E549" w14:textId="77777777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Reading using punctuation prompts</w:t>
            </w:r>
          </w:p>
          <w:p w14:paraId="497CBB2D" w14:textId="52791EA6" w:rsidR="00A23A5C" w:rsidRPr="00E2787F" w:rsidRDefault="00A23A5C" w:rsidP="00A23A5C">
            <w:pPr>
              <w:rPr>
                <w:rFonts w:ascii="Tahoma" w:hAnsi="Tahoma" w:cs="Tahoma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Volume</w:t>
            </w:r>
          </w:p>
        </w:tc>
        <w:tc>
          <w:tcPr>
            <w:tcW w:w="3236" w:type="dxa"/>
          </w:tcPr>
          <w:p w14:paraId="7A576430" w14:textId="59FC5652" w:rsidR="00D26FEA" w:rsidRPr="00E2787F" w:rsidRDefault="00D26FEA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Healthy Choices </w:t>
            </w:r>
          </w:p>
          <w:p w14:paraId="61B267AE" w14:textId="40887CFA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Persuasive techniques</w:t>
            </w:r>
          </w:p>
          <w:p w14:paraId="14406803" w14:textId="66DBE580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Writing </w:t>
            </w:r>
          </w:p>
          <w:p w14:paraId="05E300DA" w14:textId="77777777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Argue/advise/persuade</w:t>
            </w:r>
          </w:p>
          <w:p w14:paraId="10598A76" w14:textId="4F2F5FF5" w:rsidR="00A23A5C" w:rsidRPr="00E2787F" w:rsidRDefault="00A23A5C" w:rsidP="003C585E">
            <w:pPr>
              <w:rPr>
                <w:rFonts w:ascii="Tahoma" w:hAnsi="Tahoma" w:cs="Tahoma"/>
              </w:rPr>
            </w:pPr>
          </w:p>
        </w:tc>
        <w:tc>
          <w:tcPr>
            <w:tcW w:w="3237" w:type="dxa"/>
          </w:tcPr>
          <w:p w14:paraId="4085900F" w14:textId="5C9E45C1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Drama &amp; Plays</w:t>
            </w:r>
          </w:p>
          <w:p w14:paraId="5EF45C2D" w14:textId="04E69B43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5F81042F" w14:textId="77777777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Shakespeare or agreed alternative</w:t>
            </w:r>
          </w:p>
          <w:p w14:paraId="22084690" w14:textId="67810B60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speech/dialogue</w:t>
            </w:r>
          </w:p>
          <w:p w14:paraId="1F5AE9C2" w14:textId="77777777" w:rsidR="00A23A5C" w:rsidRPr="00E2787F" w:rsidRDefault="00A23A5C" w:rsidP="00A23A5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perform</w:t>
            </w:r>
          </w:p>
          <w:p w14:paraId="56217B47" w14:textId="7DC67F54" w:rsidR="00A23A5C" w:rsidRPr="00E2787F" w:rsidRDefault="00A23A5C" w:rsidP="00A23A5C">
            <w:pPr>
              <w:rPr>
                <w:rFonts w:ascii="Tahoma" w:hAnsi="Tahoma" w:cs="Tahoma"/>
              </w:rPr>
            </w:pPr>
            <w:r w:rsidRPr="00E2787F">
              <w:rPr>
                <w:rFonts w:ascii="Tahoma" w:eastAsia="Times New Roman" w:hAnsi="Tahoma" w:cs="Tahoma"/>
                <w:color w:val="000000"/>
                <w:lang w:eastAsia="en-GB"/>
              </w:rPr>
              <w:t>character</w:t>
            </w:r>
          </w:p>
        </w:tc>
      </w:tr>
      <w:tr w:rsidR="00A23A5C" w14:paraId="0852383B" w14:textId="5D83254A" w:rsidTr="00ED5471">
        <w:trPr>
          <w:trHeight w:val="706"/>
        </w:trPr>
        <w:tc>
          <w:tcPr>
            <w:tcW w:w="2689" w:type="dxa"/>
            <w:shd w:val="clear" w:color="auto" w:fill="92D050"/>
          </w:tcPr>
          <w:p w14:paraId="277B1137" w14:textId="0A789A35" w:rsidR="00A23A5C" w:rsidRPr="00C83FA5" w:rsidRDefault="00A23A5C" w:rsidP="00A23A5C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Science </w:t>
            </w:r>
          </w:p>
        </w:tc>
        <w:tc>
          <w:tcPr>
            <w:tcW w:w="3236" w:type="dxa"/>
          </w:tcPr>
          <w:p w14:paraId="641FE3FA" w14:textId="77777777" w:rsidR="00D94F32" w:rsidRPr="00E2787F" w:rsidRDefault="00D94F32" w:rsidP="00D94F3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The periodic table</w:t>
            </w:r>
          </w:p>
          <w:p w14:paraId="37503430" w14:textId="3679E15C" w:rsidR="00A23A5C" w:rsidRPr="00E2787F" w:rsidRDefault="00D94F32" w:rsidP="00D94F3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Using resources</w:t>
            </w:r>
          </w:p>
        </w:tc>
        <w:tc>
          <w:tcPr>
            <w:tcW w:w="3237" w:type="dxa"/>
          </w:tcPr>
          <w:p w14:paraId="1AEEDAAD" w14:textId="502A738A" w:rsidR="00A23A5C" w:rsidRPr="00E2787F" w:rsidRDefault="00D03EB5" w:rsidP="00A23A5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Cell &amp; Human reproduction – controlling reproduction</w:t>
            </w:r>
          </w:p>
        </w:tc>
        <w:tc>
          <w:tcPr>
            <w:tcW w:w="3236" w:type="dxa"/>
          </w:tcPr>
          <w:p w14:paraId="5847CC07" w14:textId="60B05C8F" w:rsidR="00A23A5C" w:rsidRPr="00E2787F" w:rsidRDefault="00A23A5C" w:rsidP="00A23A5C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color w:val="000000"/>
                <w:lang w:eastAsia="en-GB"/>
              </w:rPr>
            </w:pPr>
            <w:r w:rsidRPr="00E2787F">
              <w:rPr>
                <w:rFonts w:ascii="Tahoma" w:hAnsi="Tahoma" w:cs="Tahoma"/>
              </w:rPr>
              <w:t>Human body - Cell transport</w:t>
            </w:r>
          </w:p>
        </w:tc>
        <w:tc>
          <w:tcPr>
            <w:tcW w:w="3237" w:type="dxa"/>
          </w:tcPr>
          <w:p w14:paraId="556B16B0" w14:textId="68DBCBB0" w:rsidR="00A23A5C" w:rsidRPr="00E2787F" w:rsidRDefault="00A23A5C" w:rsidP="00A23A5C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 xml:space="preserve">Human interaction- Biodiversity </w:t>
            </w:r>
          </w:p>
        </w:tc>
        <w:tc>
          <w:tcPr>
            <w:tcW w:w="3236" w:type="dxa"/>
          </w:tcPr>
          <w:p w14:paraId="0B3A6133" w14:textId="6A79727F" w:rsidR="00A23A5C" w:rsidRPr="00E2787F" w:rsidRDefault="00D03EB5" w:rsidP="00A23A5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Space Physics</w:t>
            </w:r>
          </w:p>
        </w:tc>
        <w:tc>
          <w:tcPr>
            <w:tcW w:w="3237" w:type="dxa"/>
          </w:tcPr>
          <w:p w14:paraId="59AFA8C8" w14:textId="5D84CB98" w:rsidR="00A23A5C" w:rsidRPr="00E2787F" w:rsidRDefault="00A23A5C" w:rsidP="00A23A5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Acceleration (Newton)/ Heat transfer/ Sound and waves</w:t>
            </w:r>
          </w:p>
        </w:tc>
      </w:tr>
      <w:tr w:rsidR="008B1B28" w14:paraId="5398C7CD" w14:textId="77777777" w:rsidTr="00ED5471">
        <w:trPr>
          <w:trHeight w:val="706"/>
        </w:trPr>
        <w:tc>
          <w:tcPr>
            <w:tcW w:w="2689" w:type="dxa"/>
            <w:shd w:val="clear" w:color="auto" w:fill="92D050"/>
          </w:tcPr>
          <w:p w14:paraId="0B1DF160" w14:textId="084BE48A" w:rsidR="008B1B28" w:rsidRPr="00C83FA5" w:rsidRDefault="008B1B28" w:rsidP="008B1B28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Computing </w:t>
            </w:r>
          </w:p>
        </w:tc>
        <w:tc>
          <w:tcPr>
            <w:tcW w:w="3236" w:type="dxa"/>
          </w:tcPr>
          <w:p w14:paraId="5D9C3C2E" w14:textId="77777777" w:rsidR="008B1B28" w:rsidRPr="008B1B28" w:rsidRDefault="008B1B28" w:rsidP="008B1B28">
            <w:pPr>
              <w:spacing w:after="160" w:line="259" w:lineRule="auto"/>
              <w:rPr>
                <w:rFonts w:ascii="Tahoma" w:hAnsi="Tahoma" w:cs="Tahoma"/>
              </w:rPr>
            </w:pPr>
            <w:r w:rsidRPr="008B1B28">
              <w:rPr>
                <w:rFonts w:ascii="Tahoma" w:hAnsi="Tahoma" w:cs="Tahoma"/>
              </w:rPr>
              <w:t>Productivity &amp; Office Software</w:t>
            </w:r>
          </w:p>
          <w:p w14:paraId="16C1998A" w14:textId="77777777" w:rsidR="008B1B28" w:rsidRPr="008B1B28" w:rsidRDefault="008B1B28" w:rsidP="008B1B28">
            <w:pPr>
              <w:rPr>
                <w:rFonts w:ascii="Tahoma" w:hAnsi="Tahoma" w:cs="Tahoma"/>
              </w:rPr>
            </w:pPr>
          </w:p>
        </w:tc>
        <w:tc>
          <w:tcPr>
            <w:tcW w:w="3237" w:type="dxa"/>
          </w:tcPr>
          <w:p w14:paraId="1C2BF650" w14:textId="403E9018" w:rsidR="008B1B28" w:rsidRPr="008B1B28" w:rsidRDefault="008B1B28" w:rsidP="00F54D66">
            <w:pPr>
              <w:spacing w:after="160" w:line="259" w:lineRule="auto"/>
              <w:rPr>
                <w:rFonts w:ascii="Tahoma" w:hAnsi="Tahoma" w:cs="Tahoma"/>
              </w:rPr>
            </w:pPr>
            <w:r w:rsidRPr="008B1B28">
              <w:rPr>
                <w:rFonts w:ascii="Tahoma" w:hAnsi="Tahoma" w:cs="Tahoma"/>
              </w:rPr>
              <w:t>Data Analysis &amp; Database Skills</w:t>
            </w:r>
          </w:p>
        </w:tc>
        <w:tc>
          <w:tcPr>
            <w:tcW w:w="3236" w:type="dxa"/>
          </w:tcPr>
          <w:p w14:paraId="5D9510DC" w14:textId="7C0A0025" w:rsidR="008B1B28" w:rsidRPr="008B1B28" w:rsidRDefault="008B1B28" w:rsidP="00F54D66">
            <w:pPr>
              <w:spacing w:after="160" w:line="259" w:lineRule="auto"/>
              <w:rPr>
                <w:rFonts w:ascii="Tahoma" w:hAnsi="Tahoma" w:cs="Tahoma"/>
              </w:rPr>
            </w:pPr>
            <w:r w:rsidRPr="008B1B28">
              <w:rPr>
                <w:rFonts w:ascii="Tahoma" w:hAnsi="Tahoma" w:cs="Tahoma"/>
              </w:rPr>
              <w:t>Advanced Cybersecurity &amp; Ethical Hacking Basics</w:t>
            </w:r>
          </w:p>
        </w:tc>
        <w:tc>
          <w:tcPr>
            <w:tcW w:w="3237" w:type="dxa"/>
          </w:tcPr>
          <w:p w14:paraId="3AB4B1CC" w14:textId="26B496A9" w:rsidR="008B1B28" w:rsidRPr="00F54D66" w:rsidRDefault="0035359B" w:rsidP="00F54D66">
            <w:pPr>
              <w:spacing w:after="160" w:line="259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Digital </w:t>
            </w:r>
            <w:r w:rsidR="008B1B28" w:rsidRPr="008B1B28">
              <w:rPr>
                <w:rFonts w:ascii="Tahoma" w:hAnsi="Tahoma" w:cs="Tahoma"/>
              </w:rPr>
              <w:t>Functional Skills IT Exam Preparation</w:t>
            </w:r>
          </w:p>
        </w:tc>
        <w:tc>
          <w:tcPr>
            <w:tcW w:w="3236" w:type="dxa"/>
          </w:tcPr>
          <w:p w14:paraId="4115ABD6" w14:textId="790497C0" w:rsidR="008B1B28" w:rsidRPr="008B1B28" w:rsidRDefault="008B1B28" w:rsidP="00F54D66">
            <w:pPr>
              <w:spacing w:after="160" w:line="259" w:lineRule="auto"/>
              <w:rPr>
                <w:rFonts w:ascii="Tahoma" w:hAnsi="Tahoma" w:cs="Tahoma"/>
              </w:rPr>
            </w:pPr>
            <w:r w:rsidRPr="008B1B28">
              <w:rPr>
                <w:rFonts w:ascii="Tahoma" w:hAnsi="Tahoma" w:cs="Tahoma"/>
              </w:rPr>
              <w:t>Digital Creativity &amp; Entrepreneurship</w:t>
            </w:r>
          </w:p>
        </w:tc>
        <w:tc>
          <w:tcPr>
            <w:tcW w:w="3237" w:type="dxa"/>
          </w:tcPr>
          <w:p w14:paraId="776E0A94" w14:textId="436BAF15" w:rsidR="008B1B28" w:rsidRPr="008B1B28" w:rsidRDefault="008B1B28" w:rsidP="008B1B28">
            <w:pPr>
              <w:rPr>
                <w:rFonts w:ascii="Tahoma" w:hAnsi="Tahoma" w:cs="Tahoma"/>
              </w:rPr>
            </w:pPr>
            <w:r w:rsidRPr="008B1B28">
              <w:rPr>
                <w:rFonts w:ascii="Tahoma" w:hAnsi="Tahoma" w:cs="Tahoma"/>
              </w:rPr>
              <w:t>Advanced Coding &amp; Automation</w:t>
            </w:r>
          </w:p>
        </w:tc>
      </w:tr>
      <w:tr w:rsidR="00840203" w14:paraId="3A0BAB9B" w14:textId="42EAF6E5" w:rsidTr="00ED5471">
        <w:trPr>
          <w:trHeight w:val="965"/>
        </w:trPr>
        <w:tc>
          <w:tcPr>
            <w:tcW w:w="2689" w:type="dxa"/>
            <w:shd w:val="clear" w:color="auto" w:fill="92D050"/>
          </w:tcPr>
          <w:p w14:paraId="5543DE30" w14:textId="5575D6B8" w:rsidR="00840203" w:rsidRPr="00C83FA5" w:rsidRDefault="00840203" w:rsidP="00840203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Humanities </w:t>
            </w:r>
          </w:p>
        </w:tc>
        <w:tc>
          <w:tcPr>
            <w:tcW w:w="3236" w:type="dxa"/>
          </w:tcPr>
          <w:p w14:paraId="0913F595" w14:textId="77777777" w:rsidR="00840203" w:rsidRDefault="00840203" w:rsidP="00840203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lang w:eastAsia="en-GB"/>
              </w:rPr>
              <w:t>Rivers and Mountains</w:t>
            </w:r>
          </w:p>
          <w:p w14:paraId="27AFBE77" w14:textId="50C35240" w:rsidR="00840203" w:rsidRPr="00E2787F" w:rsidRDefault="00840203" w:rsidP="00840203">
            <w:pPr>
              <w:rPr>
                <w:rFonts w:ascii="Tahoma" w:hAnsi="Tahoma" w:cs="Tahoma"/>
              </w:rPr>
            </w:pPr>
          </w:p>
        </w:tc>
        <w:tc>
          <w:tcPr>
            <w:tcW w:w="3237" w:type="dxa"/>
          </w:tcPr>
          <w:p w14:paraId="1C2AABB5" w14:textId="57B8D6FE" w:rsidR="00840203" w:rsidRPr="00E2787F" w:rsidRDefault="00D03EB5" w:rsidP="00840203">
            <w:pPr>
              <w:rPr>
                <w:rFonts w:ascii="Tahoma" w:hAnsi="Tahoma" w:cs="Tahoma"/>
              </w:rPr>
            </w:pPr>
            <w:r>
              <w:rPr>
                <w:rFonts w:ascii="Tahoma" w:eastAsia="Times New Roman" w:hAnsi="Tahoma" w:cs="Tahoma"/>
                <w:color w:val="000000"/>
                <w:lang w:eastAsia="en-GB"/>
              </w:rPr>
              <w:t>Medieval Britain The Norman Conquest</w:t>
            </w:r>
          </w:p>
        </w:tc>
        <w:tc>
          <w:tcPr>
            <w:tcW w:w="3236" w:type="dxa"/>
          </w:tcPr>
          <w:p w14:paraId="7468A77D" w14:textId="77777777" w:rsidR="00840203" w:rsidRDefault="00840203" w:rsidP="00840203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lang w:eastAsia="en-GB"/>
              </w:rPr>
              <w:t>Coasts</w:t>
            </w:r>
          </w:p>
          <w:p w14:paraId="2C09F561" w14:textId="0090DEE3" w:rsidR="00840203" w:rsidRPr="00E2787F" w:rsidRDefault="00840203" w:rsidP="00840203">
            <w:pPr>
              <w:rPr>
                <w:rFonts w:ascii="Tahoma" w:hAnsi="Tahoma" w:cs="Tahoma"/>
              </w:rPr>
            </w:pPr>
          </w:p>
        </w:tc>
        <w:tc>
          <w:tcPr>
            <w:tcW w:w="3237" w:type="dxa"/>
          </w:tcPr>
          <w:p w14:paraId="6BC6FF18" w14:textId="77777777" w:rsidR="00840203" w:rsidRDefault="00840203" w:rsidP="0084020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Local History and Geography</w:t>
            </w:r>
          </w:p>
          <w:p w14:paraId="15174DAD" w14:textId="4C3523A5" w:rsidR="00840203" w:rsidRPr="00E2787F" w:rsidRDefault="00840203" w:rsidP="0084020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of Pencalenick </w:t>
            </w:r>
          </w:p>
        </w:tc>
        <w:tc>
          <w:tcPr>
            <w:tcW w:w="3236" w:type="dxa"/>
          </w:tcPr>
          <w:p w14:paraId="691CB3CD" w14:textId="77777777" w:rsidR="00D03EB5" w:rsidRDefault="00D03EB5" w:rsidP="00D03EB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Natural Hazards Earthquakes and Volcanoes</w:t>
            </w:r>
          </w:p>
          <w:p w14:paraId="4B0E7ACB" w14:textId="0D2A9E09" w:rsidR="00840203" w:rsidRPr="00E2787F" w:rsidRDefault="00D03EB5" w:rsidP="00D03EB5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</w:rPr>
              <w:t>Structure of the Earth</w:t>
            </w:r>
          </w:p>
        </w:tc>
        <w:tc>
          <w:tcPr>
            <w:tcW w:w="3237" w:type="dxa"/>
          </w:tcPr>
          <w:p w14:paraId="0589A227" w14:textId="1F3CAF68" w:rsidR="00840203" w:rsidRPr="00E2787F" w:rsidRDefault="00840203" w:rsidP="0084020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Victorians/Industrial Revolution</w:t>
            </w:r>
          </w:p>
        </w:tc>
      </w:tr>
      <w:tr w:rsidR="00583BA0" w14:paraId="086FC37C" w14:textId="77777777" w:rsidTr="00ED5471">
        <w:trPr>
          <w:trHeight w:val="961"/>
        </w:trPr>
        <w:tc>
          <w:tcPr>
            <w:tcW w:w="2689" w:type="dxa"/>
            <w:shd w:val="clear" w:color="auto" w:fill="92D050"/>
          </w:tcPr>
          <w:p w14:paraId="10E71B13" w14:textId="5E644575" w:rsidR="00583BA0" w:rsidRPr="00C83FA5" w:rsidRDefault="00583BA0" w:rsidP="00583BA0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lastRenderedPageBreak/>
              <w:t>RE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65AC8" w14:textId="1B494F7D" w:rsidR="00583BA0" w:rsidRPr="00E2787F" w:rsidRDefault="00583BA0" w:rsidP="00583BA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</w:rPr>
              <w:t>The Buddha: How and why do his experiences and teachings have meaning for people today?</w:t>
            </w:r>
          </w:p>
        </w:tc>
        <w:tc>
          <w:tcPr>
            <w:tcW w:w="3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6AF2" w14:textId="20F1A38C" w:rsidR="00583BA0" w:rsidRPr="00E2787F" w:rsidRDefault="00583BA0" w:rsidP="00583BA0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  <w:color w:val="000000"/>
              </w:rPr>
              <w:t>Special people - Why do Christians believe Jesus was God on Earth?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499E8" w14:textId="58DA87A7" w:rsidR="00583BA0" w:rsidRPr="00E2787F" w:rsidRDefault="00583BA0" w:rsidP="00583BA0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  <w:color w:val="000000"/>
              </w:rPr>
              <w:t>What difference does it make to be an atheist or agnostic in Britain today?</w:t>
            </w:r>
          </w:p>
        </w:tc>
        <w:tc>
          <w:tcPr>
            <w:tcW w:w="3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14ADF" w14:textId="688735BA" w:rsidR="00583BA0" w:rsidRPr="00E2787F" w:rsidRDefault="00583BA0" w:rsidP="00583BA0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  <w:color w:val="000000"/>
              </w:rPr>
              <w:t>Good, bad</w:t>
            </w:r>
            <w:r>
              <w:rPr>
                <w:rFonts w:ascii="Tahoma" w:hAnsi="Tahoma" w:cs="Tahoma"/>
                <w:color w:val="000000"/>
              </w:rPr>
              <w:t>;</w:t>
            </w:r>
            <w:r w:rsidRPr="00E2787F">
              <w:rPr>
                <w:rFonts w:ascii="Tahoma" w:hAnsi="Tahoma" w:cs="Tahoma"/>
                <w:color w:val="000000"/>
              </w:rPr>
              <w:t xml:space="preserve"> right, wrong: how do I decide?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34F0" w14:textId="748795BA" w:rsidR="00583BA0" w:rsidRPr="00E2787F" w:rsidRDefault="00583BA0" w:rsidP="00583BA0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Does the world need prophets today?</w:t>
            </w:r>
          </w:p>
        </w:tc>
        <w:tc>
          <w:tcPr>
            <w:tcW w:w="3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5B28F" w14:textId="4A53978B" w:rsidR="00583BA0" w:rsidRPr="00E2787F" w:rsidRDefault="00583BA0" w:rsidP="00583BA0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  <w:color w:val="000000"/>
              </w:rPr>
              <w:t>How far does it make a difference if you believe in life after death?</w:t>
            </w:r>
          </w:p>
        </w:tc>
      </w:tr>
      <w:tr w:rsidR="00A23A5C" w14:paraId="3A5C94ED" w14:textId="77777777" w:rsidTr="00ED5471">
        <w:trPr>
          <w:trHeight w:val="525"/>
        </w:trPr>
        <w:tc>
          <w:tcPr>
            <w:tcW w:w="2689" w:type="dxa"/>
            <w:shd w:val="clear" w:color="auto" w:fill="92D050"/>
          </w:tcPr>
          <w:p w14:paraId="68E9B681" w14:textId="267F4CBA" w:rsidR="00A23A5C" w:rsidRPr="00C83FA5" w:rsidRDefault="00A23A5C" w:rsidP="00A23A5C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t>Art and Design</w:t>
            </w:r>
          </w:p>
        </w:tc>
        <w:tc>
          <w:tcPr>
            <w:tcW w:w="3236" w:type="dxa"/>
          </w:tcPr>
          <w:p w14:paraId="690B56E4" w14:textId="10E0ED6F" w:rsidR="00A23A5C" w:rsidRPr="00E2787F" w:rsidRDefault="00A041CC" w:rsidP="00A23A5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All things autumnal</w:t>
            </w:r>
          </w:p>
        </w:tc>
        <w:tc>
          <w:tcPr>
            <w:tcW w:w="3237" w:type="dxa"/>
          </w:tcPr>
          <w:p w14:paraId="73115579" w14:textId="7B05693E" w:rsidR="00A23A5C" w:rsidRPr="00E2787F" w:rsidRDefault="00D03EB5" w:rsidP="00A23A5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Bayeux Tapestry</w:t>
            </w:r>
          </w:p>
        </w:tc>
        <w:tc>
          <w:tcPr>
            <w:tcW w:w="3236" w:type="dxa"/>
          </w:tcPr>
          <w:p w14:paraId="7B08EB54" w14:textId="16D786DC" w:rsidR="00A23A5C" w:rsidRPr="00E2787F" w:rsidRDefault="00D221A4" w:rsidP="00A23A5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Landscapes and Cityscapes</w:t>
            </w:r>
          </w:p>
        </w:tc>
        <w:tc>
          <w:tcPr>
            <w:tcW w:w="3237" w:type="dxa"/>
          </w:tcPr>
          <w:p w14:paraId="2038F6C5" w14:textId="7FB8F3A2" w:rsidR="00A23A5C" w:rsidRPr="00E2787F" w:rsidRDefault="001E64A5" w:rsidP="00A23A5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Still Life</w:t>
            </w:r>
          </w:p>
        </w:tc>
        <w:tc>
          <w:tcPr>
            <w:tcW w:w="3236" w:type="dxa"/>
          </w:tcPr>
          <w:p w14:paraId="445FA3C8" w14:textId="3FFD7F32" w:rsidR="00A23A5C" w:rsidRPr="00E2787F" w:rsidRDefault="00D03EB5" w:rsidP="00A23A5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The Objective Lens</w:t>
            </w:r>
          </w:p>
        </w:tc>
        <w:tc>
          <w:tcPr>
            <w:tcW w:w="3237" w:type="dxa"/>
          </w:tcPr>
          <w:p w14:paraId="241AFCAF" w14:textId="2B912355" w:rsidR="00A23A5C" w:rsidRPr="00E2787F" w:rsidRDefault="002C50C8" w:rsidP="00A23A5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Assemblage </w:t>
            </w:r>
          </w:p>
        </w:tc>
      </w:tr>
      <w:tr w:rsidR="002B22A6" w14:paraId="3D72EC6D" w14:textId="77777777" w:rsidTr="00733D04">
        <w:trPr>
          <w:trHeight w:val="1166"/>
        </w:trPr>
        <w:tc>
          <w:tcPr>
            <w:tcW w:w="2689" w:type="dxa"/>
            <w:shd w:val="clear" w:color="auto" w:fill="92D050"/>
          </w:tcPr>
          <w:p w14:paraId="3C1CB0A8" w14:textId="6DEB1AAE" w:rsidR="002B22A6" w:rsidRPr="00C83FA5" w:rsidRDefault="002B22A6" w:rsidP="002B22A6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Food Tech</w:t>
            </w:r>
          </w:p>
        </w:tc>
        <w:tc>
          <w:tcPr>
            <w:tcW w:w="3236" w:type="dxa"/>
            <w:shd w:val="clear" w:color="auto" w:fill="auto"/>
          </w:tcPr>
          <w:p w14:paraId="769A51A1" w14:textId="77777777" w:rsidR="002B22A6" w:rsidRPr="002B22A6" w:rsidRDefault="002B22A6" w:rsidP="002B22A6">
            <w:pPr>
              <w:rPr>
                <w:rFonts w:ascii="Tahoma" w:hAnsi="Tahoma" w:cs="Tahoma"/>
                <w:bCs/>
              </w:rPr>
            </w:pPr>
            <w:r w:rsidRPr="002B22A6">
              <w:rPr>
                <w:rFonts w:ascii="Tahoma" w:hAnsi="Tahoma" w:cs="Tahoma"/>
                <w:bCs/>
              </w:rPr>
              <w:t>Lovely Lunch</w:t>
            </w:r>
          </w:p>
          <w:p w14:paraId="33B202B6" w14:textId="193A8AEC" w:rsidR="002B22A6" w:rsidRPr="002B22A6" w:rsidRDefault="002B22A6" w:rsidP="002B22A6">
            <w:pPr>
              <w:rPr>
                <w:rFonts w:ascii="Tahoma" w:hAnsi="Tahoma" w:cs="Tahoma"/>
                <w:bCs/>
              </w:rPr>
            </w:pPr>
            <w:r w:rsidRPr="002B22A6">
              <w:rPr>
                <w:rFonts w:ascii="Tahoma" w:hAnsi="Tahoma" w:cs="Tahoma"/>
                <w:bCs/>
              </w:rPr>
              <w:t>Autumnal Recipes</w:t>
            </w:r>
          </w:p>
        </w:tc>
        <w:tc>
          <w:tcPr>
            <w:tcW w:w="3237" w:type="dxa"/>
            <w:shd w:val="clear" w:color="auto" w:fill="auto"/>
          </w:tcPr>
          <w:p w14:paraId="75F035E8" w14:textId="77777777" w:rsidR="002B22A6" w:rsidRPr="002B22A6" w:rsidRDefault="002B22A6" w:rsidP="002B22A6">
            <w:pPr>
              <w:rPr>
                <w:rFonts w:ascii="Tahoma" w:hAnsi="Tahoma" w:cs="Tahoma"/>
                <w:bCs/>
              </w:rPr>
            </w:pPr>
            <w:r w:rsidRPr="002B22A6">
              <w:rPr>
                <w:rFonts w:ascii="Tahoma" w:hAnsi="Tahoma" w:cs="Tahoma"/>
                <w:bCs/>
              </w:rPr>
              <w:t>Grab &amp; Go</w:t>
            </w:r>
          </w:p>
          <w:p w14:paraId="4F1EC640" w14:textId="1B50EBA3" w:rsidR="002B22A6" w:rsidRPr="002B22A6" w:rsidRDefault="002B22A6" w:rsidP="002B22A6">
            <w:pPr>
              <w:rPr>
                <w:rFonts w:ascii="Tahoma" w:hAnsi="Tahoma" w:cs="Tahoma"/>
                <w:bCs/>
              </w:rPr>
            </w:pPr>
            <w:r w:rsidRPr="002B22A6">
              <w:rPr>
                <w:rFonts w:ascii="Tahoma" w:hAnsi="Tahoma" w:cs="Tahoma"/>
                <w:bCs/>
              </w:rPr>
              <w:t>Indian Express</w:t>
            </w:r>
          </w:p>
        </w:tc>
        <w:tc>
          <w:tcPr>
            <w:tcW w:w="3236" w:type="dxa"/>
            <w:shd w:val="clear" w:color="auto" w:fill="auto"/>
          </w:tcPr>
          <w:p w14:paraId="0A6C847D" w14:textId="77777777" w:rsidR="002B22A6" w:rsidRPr="002B22A6" w:rsidRDefault="002B22A6" w:rsidP="002B22A6">
            <w:pPr>
              <w:rPr>
                <w:rFonts w:ascii="Tahoma" w:hAnsi="Tahoma" w:cs="Tahoma"/>
                <w:bCs/>
              </w:rPr>
            </w:pPr>
            <w:r w:rsidRPr="002B22A6">
              <w:rPr>
                <w:rFonts w:ascii="Tahoma" w:hAnsi="Tahoma" w:cs="Tahoma"/>
                <w:bCs/>
              </w:rPr>
              <w:t>Bring on Breakfast</w:t>
            </w:r>
          </w:p>
          <w:p w14:paraId="6AA85FB0" w14:textId="002372B3" w:rsidR="002B22A6" w:rsidRPr="002B22A6" w:rsidRDefault="002B22A6" w:rsidP="002B22A6">
            <w:pPr>
              <w:rPr>
                <w:rFonts w:ascii="Tahoma" w:hAnsi="Tahoma" w:cs="Tahoma"/>
                <w:bCs/>
              </w:rPr>
            </w:pPr>
            <w:r w:rsidRPr="002B22A6">
              <w:rPr>
                <w:rFonts w:ascii="Tahoma" w:hAnsi="Tahoma" w:cs="Tahoma"/>
                <w:bCs/>
              </w:rPr>
              <w:t>A fishy tale/From the land and the sea</w:t>
            </w:r>
          </w:p>
        </w:tc>
        <w:tc>
          <w:tcPr>
            <w:tcW w:w="3237" w:type="dxa"/>
            <w:shd w:val="clear" w:color="auto" w:fill="auto"/>
          </w:tcPr>
          <w:p w14:paraId="6AF3F4D9" w14:textId="77777777" w:rsidR="002B22A6" w:rsidRPr="002B22A6" w:rsidRDefault="002B22A6" w:rsidP="002B22A6">
            <w:pPr>
              <w:rPr>
                <w:rFonts w:ascii="Tahoma" w:hAnsi="Tahoma" w:cs="Tahoma"/>
                <w:bCs/>
              </w:rPr>
            </w:pPr>
            <w:r w:rsidRPr="002B22A6">
              <w:rPr>
                <w:rFonts w:ascii="Tahoma" w:hAnsi="Tahoma" w:cs="Tahoma"/>
                <w:bCs/>
              </w:rPr>
              <w:t>Food in Victorian times</w:t>
            </w:r>
          </w:p>
          <w:p w14:paraId="586BC5FE" w14:textId="2C050F0A" w:rsidR="002B22A6" w:rsidRPr="002B22A6" w:rsidRDefault="002B22A6" w:rsidP="002B22A6">
            <w:pPr>
              <w:rPr>
                <w:rFonts w:ascii="Tahoma" w:hAnsi="Tahoma" w:cs="Tahoma"/>
                <w:bCs/>
              </w:rPr>
            </w:pPr>
            <w:r w:rsidRPr="002B22A6">
              <w:rPr>
                <w:rFonts w:ascii="Tahoma" w:hAnsi="Tahoma" w:cs="Tahoma"/>
                <w:bCs/>
              </w:rPr>
              <w:t>Victorian food</w:t>
            </w:r>
          </w:p>
        </w:tc>
        <w:tc>
          <w:tcPr>
            <w:tcW w:w="3236" w:type="dxa"/>
            <w:shd w:val="clear" w:color="auto" w:fill="auto"/>
          </w:tcPr>
          <w:p w14:paraId="591EAB34" w14:textId="77777777" w:rsidR="002B22A6" w:rsidRPr="002B22A6" w:rsidRDefault="002B22A6" w:rsidP="002B22A6">
            <w:pPr>
              <w:rPr>
                <w:rFonts w:ascii="Tahoma" w:hAnsi="Tahoma" w:cs="Tahoma"/>
                <w:bCs/>
              </w:rPr>
            </w:pPr>
            <w:r w:rsidRPr="002B22A6">
              <w:rPr>
                <w:rFonts w:ascii="Tahoma" w:hAnsi="Tahoma" w:cs="Tahoma"/>
                <w:bCs/>
              </w:rPr>
              <w:t>Food in Space</w:t>
            </w:r>
          </w:p>
          <w:p w14:paraId="3997800F" w14:textId="089AC90E" w:rsidR="002B22A6" w:rsidRPr="002B22A6" w:rsidRDefault="002B22A6" w:rsidP="002B22A6">
            <w:pPr>
              <w:rPr>
                <w:rFonts w:ascii="Tahoma" w:hAnsi="Tahoma" w:cs="Tahoma"/>
                <w:bCs/>
              </w:rPr>
            </w:pPr>
            <w:r w:rsidRPr="002B22A6">
              <w:rPr>
                <w:rFonts w:ascii="Tahoma" w:hAnsi="Tahoma" w:cs="Tahoma"/>
                <w:bCs/>
              </w:rPr>
              <w:t>Take out cook in</w:t>
            </w:r>
          </w:p>
        </w:tc>
        <w:tc>
          <w:tcPr>
            <w:tcW w:w="3237" w:type="dxa"/>
          </w:tcPr>
          <w:p w14:paraId="351FC56D" w14:textId="77777777" w:rsidR="002B22A6" w:rsidRPr="002B22A6" w:rsidRDefault="002B22A6" w:rsidP="002B22A6">
            <w:pPr>
              <w:rPr>
                <w:rFonts w:ascii="Tahoma" w:hAnsi="Tahoma" w:cs="Tahoma"/>
                <w:bCs/>
              </w:rPr>
            </w:pPr>
            <w:r w:rsidRPr="002B22A6">
              <w:rPr>
                <w:rFonts w:ascii="Tahoma" w:hAnsi="Tahoma" w:cs="Tahoma"/>
                <w:bCs/>
              </w:rPr>
              <w:t>Party Time</w:t>
            </w:r>
          </w:p>
          <w:p w14:paraId="041890AD" w14:textId="1EE5A7F0" w:rsidR="002B22A6" w:rsidRPr="002B22A6" w:rsidRDefault="002B22A6" w:rsidP="002B22A6">
            <w:pPr>
              <w:rPr>
                <w:rFonts w:ascii="Tahoma" w:hAnsi="Tahoma" w:cs="Tahoma"/>
                <w:bCs/>
              </w:rPr>
            </w:pPr>
            <w:r w:rsidRPr="002B22A6">
              <w:rPr>
                <w:rFonts w:ascii="Tahoma" w:hAnsi="Tahoma" w:cs="Tahoma"/>
                <w:bCs/>
              </w:rPr>
              <w:t>Impress</w:t>
            </w:r>
          </w:p>
        </w:tc>
      </w:tr>
      <w:tr w:rsidR="008B1B28" w14:paraId="7F352259" w14:textId="77777777" w:rsidTr="00F54D66">
        <w:trPr>
          <w:trHeight w:val="632"/>
        </w:trPr>
        <w:tc>
          <w:tcPr>
            <w:tcW w:w="2689" w:type="dxa"/>
            <w:shd w:val="clear" w:color="auto" w:fill="92D050"/>
          </w:tcPr>
          <w:p w14:paraId="29BB6C60" w14:textId="5C4103B1" w:rsidR="008B1B28" w:rsidRPr="00C83FA5" w:rsidRDefault="008B1B28" w:rsidP="008B1B28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Music </w:t>
            </w:r>
          </w:p>
        </w:tc>
        <w:tc>
          <w:tcPr>
            <w:tcW w:w="3236" w:type="dxa"/>
            <w:shd w:val="clear" w:color="auto" w:fill="FFFFFF" w:themeFill="background1"/>
          </w:tcPr>
          <w:p w14:paraId="163959D9" w14:textId="407FF15F" w:rsidR="008B1B28" w:rsidRPr="00E01897" w:rsidRDefault="008B1B28" w:rsidP="008B1B28">
            <w:pPr>
              <w:rPr>
                <w:rFonts w:ascii="Tahoma" w:hAnsi="Tahoma" w:cs="Tahoma"/>
                <w:bCs/>
              </w:rPr>
            </w:pPr>
            <w:r w:rsidRPr="00E01897">
              <w:rPr>
                <w:rFonts w:ascii="Tahoma" w:hAnsi="Tahoma" w:cs="Tahoma"/>
                <w:bCs/>
              </w:rPr>
              <w:t>Theme and Variations</w:t>
            </w:r>
          </w:p>
        </w:tc>
        <w:tc>
          <w:tcPr>
            <w:tcW w:w="3237" w:type="dxa"/>
            <w:shd w:val="clear" w:color="auto" w:fill="FFFFFF" w:themeFill="background1"/>
          </w:tcPr>
          <w:p w14:paraId="31388B70" w14:textId="61D2E2A6" w:rsidR="008B1B28" w:rsidRPr="00E01897" w:rsidRDefault="008B1B28" w:rsidP="008B1B28">
            <w:pPr>
              <w:rPr>
                <w:rFonts w:ascii="Tahoma" w:hAnsi="Tahoma" w:cs="Tahoma"/>
                <w:bCs/>
              </w:rPr>
            </w:pPr>
            <w:r w:rsidRPr="00E01897">
              <w:rPr>
                <w:rFonts w:ascii="Tahoma" w:hAnsi="Tahoma" w:cs="Tahoma"/>
                <w:bCs/>
              </w:rPr>
              <w:t xml:space="preserve">Music Through Time </w:t>
            </w:r>
          </w:p>
        </w:tc>
        <w:tc>
          <w:tcPr>
            <w:tcW w:w="3236" w:type="dxa"/>
            <w:shd w:val="clear" w:color="auto" w:fill="FFFFFF" w:themeFill="background1"/>
          </w:tcPr>
          <w:p w14:paraId="3306509E" w14:textId="77777777" w:rsidR="008B1B28" w:rsidRPr="008B1B28" w:rsidRDefault="008B1B28" w:rsidP="008B1B28">
            <w:pPr>
              <w:rPr>
                <w:rFonts w:ascii="Tahoma" w:hAnsi="Tahoma" w:cs="Tahoma"/>
                <w:bCs/>
              </w:rPr>
            </w:pPr>
            <w:r w:rsidRPr="008B1B28">
              <w:rPr>
                <w:rFonts w:ascii="Tahoma" w:hAnsi="Tahoma" w:cs="Tahoma"/>
                <w:bCs/>
              </w:rPr>
              <w:t xml:space="preserve">Instrument Focus: Keyboard Skills </w:t>
            </w:r>
          </w:p>
          <w:p w14:paraId="614A049A" w14:textId="724DF03D" w:rsidR="008B1B28" w:rsidRPr="008B1B28" w:rsidRDefault="008B1B28" w:rsidP="008B1B28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6F9F7BA2" w14:textId="4ABAA43B" w:rsidR="008B1B28" w:rsidRPr="008B1B28" w:rsidRDefault="008B1B28" w:rsidP="008B1B28">
            <w:pPr>
              <w:rPr>
                <w:rFonts w:ascii="Tahoma" w:hAnsi="Tahoma" w:cs="Tahoma"/>
                <w:bCs/>
              </w:rPr>
            </w:pPr>
            <w:r w:rsidRPr="008B1B28">
              <w:rPr>
                <w:rFonts w:ascii="Tahoma" w:hAnsi="Tahoma" w:cs="Tahoma"/>
                <w:bCs/>
              </w:rPr>
              <w:t xml:space="preserve">The Blues </w:t>
            </w:r>
          </w:p>
        </w:tc>
        <w:tc>
          <w:tcPr>
            <w:tcW w:w="3236" w:type="dxa"/>
            <w:shd w:val="clear" w:color="auto" w:fill="FFFFFF" w:themeFill="background1"/>
          </w:tcPr>
          <w:p w14:paraId="5456E113" w14:textId="7E72D960" w:rsidR="008B1B28" w:rsidRPr="008B1B28" w:rsidRDefault="008B1B28" w:rsidP="008B1B28">
            <w:pPr>
              <w:rPr>
                <w:rFonts w:ascii="Tahoma" w:hAnsi="Tahoma" w:cs="Tahoma"/>
                <w:bCs/>
              </w:rPr>
            </w:pPr>
            <w:r w:rsidRPr="008B1B28">
              <w:rPr>
                <w:rFonts w:ascii="Tahoma" w:hAnsi="Tahoma" w:cs="Tahoma"/>
                <w:bCs/>
              </w:rPr>
              <w:t xml:space="preserve">Film Music </w:t>
            </w:r>
          </w:p>
        </w:tc>
        <w:tc>
          <w:tcPr>
            <w:tcW w:w="3237" w:type="dxa"/>
            <w:shd w:val="clear" w:color="auto" w:fill="FFFFFF" w:themeFill="background1"/>
          </w:tcPr>
          <w:p w14:paraId="24056D0C" w14:textId="170A214D" w:rsidR="008B1B28" w:rsidRPr="008B1B28" w:rsidRDefault="008B1B28" w:rsidP="008B1B28">
            <w:pPr>
              <w:rPr>
                <w:rFonts w:ascii="Tahoma" w:hAnsi="Tahoma" w:cs="Tahoma"/>
                <w:bCs/>
              </w:rPr>
            </w:pPr>
            <w:r w:rsidRPr="008B1B28">
              <w:rPr>
                <w:rFonts w:ascii="Tahoma" w:hAnsi="Tahoma" w:cs="Tahoma"/>
                <w:bCs/>
              </w:rPr>
              <w:t xml:space="preserve">Band Skills: The 4 Chord Trick </w:t>
            </w:r>
          </w:p>
        </w:tc>
      </w:tr>
      <w:tr w:rsidR="002A6912" w14:paraId="7128925B" w14:textId="77777777" w:rsidTr="00F54D66">
        <w:trPr>
          <w:trHeight w:val="1111"/>
        </w:trPr>
        <w:tc>
          <w:tcPr>
            <w:tcW w:w="2689" w:type="dxa"/>
            <w:shd w:val="clear" w:color="auto" w:fill="92D050"/>
          </w:tcPr>
          <w:p w14:paraId="4336AF88" w14:textId="421A802B" w:rsidR="002A6912" w:rsidRPr="00C83FA5" w:rsidRDefault="002A6912" w:rsidP="002A6912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PE</w:t>
            </w:r>
          </w:p>
        </w:tc>
        <w:tc>
          <w:tcPr>
            <w:tcW w:w="3236" w:type="dxa"/>
          </w:tcPr>
          <w:p w14:paraId="03EFDD69" w14:textId="77777777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Cardio</w:t>
            </w:r>
          </w:p>
          <w:p w14:paraId="240DC369" w14:textId="77777777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Ball skills</w:t>
            </w:r>
            <w:r>
              <w:rPr>
                <w:rFonts w:ascii="Tahoma" w:hAnsi="Tahoma" w:cs="Tahoma"/>
              </w:rPr>
              <w:t xml:space="preserve"> - Football</w:t>
            </w:r>
          </w:p>
          <w:p w14:paraId="23F8C961" w14:textId="3F0E6AD0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Sens fit</w:t>
            </w:r>
          </w:p>
        </w:tc>
        <w:tc>
          <w:tcPr>
            <w:tcW w:w="3237" w:type="dxa"/>
          </w:tcPr>
          <w:p w14:paraId="3CA82BE8" w14:textId="77777777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Cardio</w:t>
            </w:r>
          </w:p>
          <w:p w14:paraId="1AA926A5" w14:textId="77777777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Ball skills</w:t>
            </w:r>
            <w:r>
              <w:rPr>
                <w:rFonts w:ascii="Tahoma" w:hAnsi="Tahoma" w:cs="Tahoma"/>
              </w:rPr>
              <w:t xml:space="preserve"> – Tag Rugby</w:t>
            </w:r>
          </w:p>
          <w:p w14:paraId="1A5240F8" w14:textId="663C46BB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Sens fit</w:t>
            </w:r>
          </w:p>
        </w:tc>
        <w:tc>
          <w:tcPr>
            <w:tcW w:w="3236" w:type="dxa"/>
          </w:tcPr>
          <w:p w14:paraId="0A5AA861" w14:textId="77777777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Wheelchair Basketball</w:t>
            </w:r>
          </w:p>
          <w:p w14:paraId="52FA4B4F" w14:textId="77777777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Cardio</w:t>
            </w:r>
          </w:p>
          <w:p w14:paraId="60931C72" w14:textId="6727E6C5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Sens fit</w:t>
            </w:r>
          </w:p>
        </w:tc>
        <w:tc>
          <w:tcPr>
            <w:tcW w:w="3237" w:type="dxa"/>
          </w:tcPr>
          <w:p w14:paraId="53D01D04" w14:textId="77777777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Cardio</w:t>
            </w:r>
          </w:p>
          <w:p w14:paraId="71F61192" w14:textId="77777777" w:rsidR="002A6912" w:rsidRPr="00E2787F" w:rsidRDefault="002A6912" w:rsidP="002A691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Sens fit</w:t>
            </w:r>
          </w:p>
          <w:p w14:paraId="080D01A8" w14:textId="77777777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Badminton</w:t>
            </w:r>
          </w:p>
          <w:p w14:paraId="06B71DA8" w14:textId="760547FE" w:rsidR="002A6912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 xml:space="preserve">Boccia &amp; </w:t>
            </w:r>
            <w:proofErr w:type="spellStart"/>
            <w:r w:rsidRPr="00E2787F">
              <w:rPr>
                <w:rFonts w:ascii="Tahoma" w:hAnsi="Tahoma" w:cs="Tahoma"/>
              </w:rPr>
              <w:t>Kurling</w:t>
            </w:r>
            <w:proofErr w:type="spellEnd"/>
          </w:p>
        </w:tc>
        <w:tc>
          <w:tcPr>
            <w:tcW w:w="3236" w:type="dxa"/>
          </w:tcPr>
          <w:p w14:paraId="1ADABACA" w14:textId="77777777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Athletics</w:t>
            </w:r>
          </w:p>
          <w:p w14:paraId="543C9B44" w14:textId="77777777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Tennis</w:t>
            </w:r>
          </w:p>
          <w:p w14:paraId="341D6F46" w14:textId="77777777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Sens fit</w:t>
            </w:r>
          </w:p>
          <w:p w14:paraId="39F95A26" w14:textId="04B2DCB5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 xml:space="preserve">Cardio </w:t>
            </w:r>
          </w:p>
        </w:tc>
        <w:tc>
          <w:tcPr>
            <w:tcW w:w="3237" w:type="dxa"/>
          </w:tcPr>
          <w:p w14:paraId="5D746E4D" w14:textId="77777777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Athletics</w:t>
            </w:r>
          </w:p>
          <w:p w14:paraId="56B86E1E" w14:textId="77777777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Sens fit</w:t>
            </w:r>
          </w:p>
          <w:p w14:paraId="7C654F2F" w14:textId="77777777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Cricket</w:t>
            </w:r>
            <w:r>
              <w:rPr>
                <w:rFonts w:ascii="Tahoma" w:hAnsi="Tahoma" w:cs="Tahoma"/>
              </w:rPr>
              <w:t>/Rounders</w:t>
            </w:r>
          </w:p>
          <w:p w14:paraId="2E042C69" w14:textId="39080BA0" w:rsidR="002A6912" w:rsidRPr="00E2787F" w:rsidRDefault="002A6912" w:rsidP="002A6912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Cardio</w:t>
            </w:r>
          </w:p>
        </w:tc>
      </w:tr>
      <w:tr w:rsidR="00B22B24" w14:paraId="418AA434" w14:textId="77777777" w:rsidTr="00ED5471">
        <w:trPr>
          <w:trHeight w:val="1396"/>
        </w:trPr>
        <w:tc>
          <w:tcPr>
            <w:tcW w:w="2689" w:type="dxa"/>
            <w:shd w:val="clear" w:color="auto" w:fill="92D050"/>
          </w:tcPr>
          <w:p w14:paraId="1622515A" w14:textId="62059061" w:rsidR="00B22B24" w:rsidRPr="00C83FA5" w:rsidRDefault="00B22B24" w:rsidP="00B22B24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3236" w:type="dxa"/>
          </w:tcPr>
          <w:p w14:paraId="2D4CFF4E" w14:textId="77777777" w:rsidR="00B22B24" w:rsidRPr="00E2787F" w:rsidRDefault="00B22B24" w:rsidP="00B22B24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 xml:space="preserve">Self-awareness. </w:t>
            </w:r>
          </w:p>
          <w:p w14:paraId="7DEB0D67" w14:textId="77777777" w:rsidR="00B22B24" w:rsidRPr="00E2787F" w:rsidRDefault="00B22B24" w:rsidP="00B22B24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Managing emotion and change.</w:t>
            </w:r>
          </w:p>
          <w:p w14:paraId="3D9796BA" w14:textId="00565391" w:rsidR="00B22B24" w:rsidRPr="00E2787F" w:rsidRDefault="00B22B24" w:rsidP="00B22B24">
            <w:pPr>
              <w:rPr>
                <w:rFonts w:ascii="Tahoma" w:hAnsi="Tahoma" w:cs="Tahoma"/>
              </w:rPr>
            </w:pPr>
          </w:p>
        </w:tc>
        <w:tc>
          <w:tcPr>
            <w:tcW w:w="3237" w:type="dxa"/>
          </w:tcPr>
          <w:p w14:paraId="13C36EE4" w14:textId="77777777" w:rsidR="00B22B24" w:rsidRPr="00E2787F" w:rsidRDefault="00B22B24" w:rsidP="00B22B24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Healthy and unhealthy relationships.</w:t>
            </w:r>
          </w:p>
          <w:p w14:paraId="4B81E384" w14:textId="77777777" w:rsidR="00B22B24" w:rsidRPr="00E2787F" w:rsidRDefault="00B22B24" w:rsidP="00B22B24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Family conflict.</w:t>
            </w:r>
          </w:p>
          <w:p w14:paraId="7B7E3DC6" w14:textId="0AD0921F" w:rsidR="00B22B24" w:rsidRPr="00E2787F" w:rsidRDefault="00B22B24" w:rsidP="00B22B24">
            <w:pPr>
              <w:rPr>
                <w:rFonts w:ascii="Tahoma" w:hAnsi="Tahoma" w:cs="Tahoma"/>
              </w:rPr>
            </w:pPr>
          </w:p>
        </w:tc>
        <w:tc>
          <w:tcPr>
            <w:tcW w:w="3236" w:type="dxa"/>
          </w:tcPr>
          <w:p w14:paraId="160042F6" w14:textId="77777777" w:rsidR="00B22B24" w:rsidRPr="00E2787F" w:rsidRDefault="00B22B24" w:rsidP="00B22B24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Strengths and interests.</w:t>
            </w:r>
          </w:p>
          <w:p w14:paraId="3514DDD3" w14:textId="759328C5" w:rsidR="00B22B24" w:rsidRPr="00E2787F" w:rsidRDefault="00B22B24" w:rsidP="00B22B24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Stereotypes: Everyone is different and unique.</w:t>
            </w:r>
          </w:p>
        </w:tc>
        <w:tc>
          <w:tcPr>
            <w:tcW w:w="3237" w:type="dxa"/>
          </w:tcPr>
          <w:p w14:paraId="3122AB32" w14:textId="2573C5C9" w:rsidR="00B22B24" w:rsidRPr="00E2787F" w:rsidRDefault="003C585E" w:rsidP="00B22B2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</w:t>
            </w:r>
            <w:r w:rsidR="00B22B24" w:rsidRPr="00E2787F">
              <w:rPr>
                <w:rFonts w:ascii="Tahoma" w:hAnsi="Tahoma" w:cs="Tahoma"/>
              </w:rPr>
              <w:t>mployment/</w:t>
            </w:r>
          </w:p>
          <w:p w14:paraId="1A0E68EB" w14:textId="77777777" w:rsidR="00B22B24" w:rsidRPr="00E2787F" w:rsidRDefault="00B22B24" w:rsidP="00B22B24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independent living</w:t>
            </w:r>
          </w:p>
          <w:p w14:paraId="7C8EBC18" w14:textId="3EEBAD95" w:rsidR="00B22B24" w:rsidRPr="00E2787F" w:rsidRDefault="00E2787F" w:rsidP="00E2787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Jobs and wages</w:t>
            </w:r>
          </w:p>
        </w:tc>
        <w:tc>
          <w:tcPr>
            <w:tcW w:w="3236" w:type="dxa"/>
          </w:tcPr>
          <w:p w14:paraId="3F37DEDD" w14:textId="77777777" w:rsidR="00B22B24" w:rsidRPr="00E2787F" w:rsidRDefault="00B22B24" w:rsidP="00B22B24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How healthy am I?</w:t>
            </w:r>
          </w:p>
          <w:p w14:paraId="5D6D8FF6" w14:textId="77777777" w:rsidR="00B22B24" w:rsidRPr="00E2787F" w:rsidRDefault="00B22B24" w:rsidP="00B22B24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Importance of sleep.</w:t>
            </w:r>
          </w:p>
          <w:p w14:paraId="4F38BBBD" w14:textId="77777777" w:rsidR="00B22B24" w:rsidRPr="00E2787F" w:rsidRDefault="00B22B24" w:rsidP="00B22B24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Personal hygiene.</w:t>
            </w:r>
          </w:p>
          <w:p w14:paraId="0AD2D9C3" w14:textId="726F0D8F" w:rsidR="00B22B24" w:rsidRPr="00E2787F" w:rsidRDefault="00B22B24" w:rsidP="00B22B24">
            <w:pPr>
              <w:rPr>
                <w:rFonts w:ascii="Tahoma" w:hAnsi="Tahoma" w:cs="Tahoma"/>
              </w:rPr>
            </w:pPr>
          </w:p>
        </w:tc>
        <w:tc>
          <w:tcPr>
            <w:tcW w:w="3237" w:type="dxa"/>
          </w:tcPr>
          <w:p w14:paraId="02377351" w14:textId="77777777" w:rsidR="00B22B24" w:rsidRPr="00E2787F" w:rsidRDefault="00B22B24" w:rsidP="00B22B24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Vaping, alcohol, drugs education.</w:t>
            </w:r>
          </w:p>
          <w:p w14:paraId="55F8B6D3" w14:textId="298FF2CC" w:rsidR="00B22B24" w:rsidRPr="00E2787F" w:rsidRDefault="00B22B24" w:rsidP="00B22B24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Physical and emotional safety – the importance of seeking help.</w:t>
            </w:r>
          </w:p>
        </w:tc>
      </w:tr>
      <w:tr w:rsidR="002B57FB" w14:paraId="151BCAE3" w14:textId="77777777" w:rsidTr="00F54D66">
        <w:trPr>
          <w:trHeight w:val="708"/>
        </w:trPr>
        <w:tc>
          <w:tcPr>
            <w:tcW w:w="2689" w:type="dxa"/>
            <w:shd w:val="clear" w:color="auto" w:fill="92D050"/>
          </w:tcPr>
          <w:p w14:paraId="7ECA39C6" w14:textId="35981698" w:rsidR="002B57FB" w:rsidRPr="00C83FA5" w:rsidRDefault="002B57FB" w:rsidP="002B57FB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t>Citizenship</w:t>
            </w:r>
            <w:r w:rsidR="00E01897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and Careers</w:t>
            </w:r>
          </w:p>
        </w:tc>
        <w:tc>
          <w:tcPr>
            <w:tcW w:w="3236" w:type="dxa"/>
            <w:shd w:val="clear" w:color="auto" w:fill="auto"/>
          </w:tcPr>
          <w:p w14:paraId="2F176DCC" w14:textId="22B3E4E4" w:rsidR="002B57FB" w:rsidRPr="00E2787F" w:rsidRDefault="002B57FB" w:rsidP="002B57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ASDAN </w:t>
            </w:r>
            <w:r w:rsidRPr="001A14BB">
              <w:rPr>
                <w:rFonts w:ascii="Tahoma" w:hAnsi="Tahoma" w:cs="Tahoma"/>
              </w:rPr>
              <w:t xml:space="preserve">Citizenship </w:t>
            </w:r>
            <w:r>
              <w:rPr>
                <w:rFonts w:ascii="Tahoma" w:hAnsi="Tahoma" w:cs="Tahoma"/>
              </w:rPr>
              <w:t>Rights and Responsibilities</w:t>
            </w:r>
          </w:p>
        </w:tc>
        <w:tc>
          <w:tcPr>
            <w:tcW w:w="3237" w:type="dxa"/>
            <w:shd w:val="clear" w:color="auto" w:fill="auto"/>
          </w:tcPr>
          <w:p w14:paraId="30DBF12B" w14:textId="6A60CCAD" w:rsidR="002B57FB" w:rsidRPr="00E2787F" w:rsidRDefault="002B57FB" w:rsidP="002B57FB">
            <w:pPr>
              <w:rPr>
                <w:rFonts w:ascii="Tahoma" w:hAnsi="Tahoma" w:cs="Tahoma"/>
                <w:color w:val="000000"/>
                <w:szCs w:val="24"/>
                <w:lang w:eastAsia="en-GB"/>
              </w:rPr>
            </w:pPr>
            <w:r>
              <w:rPr>
                <w:rFonts w:ascii="Tahoma" w:hAnsi="Tahoma" w:cs="Tahoma"/>
              </w:rPr>
              <w:t xml:space="preserve">ASDAN </w:t>
            </w:r>
            <w:r w:rsidRPr="001A14BB">
              <w:rPr>
                <w:rFonts w:ascii="Tahoma" w:hAnsi="Tahoma" w:cs="Tahoma"/>
              </w:rPr>
              <w:t xml:space="preserve">Citizenship </w:t>
            </w:r>
            <w:r>
              <w:rPr>
                <w:rFonts w:ascii="Tahoma" w:hAnsi="Tahoma" w:cs="Tahoma"/>
              </w:rPr>
              <w:t>Community and Volunteering</w:t>
            </w:r>
          </w:p>
        </w:tc>
        <w:tc>
          <w:tcPr>
            <w:tcW w:w="3236" w:type="dxa"/>
            <w:shd w:val="clear" w:color="auto" w:fill="auto"/>
          </w:tcPr>
          <w:p w14:paraId="00BFD218" w14:textId="1E98FE7D" w:rsidR="002B57FB" w:rsidRPr="003C585E" w:rsidRDefault="002B57FB" w:rsidP="002B57FB">
            <w:pPr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</w:rPr>
              <w:t xml:space="preserve">ASDAN </w:t>
            </w:r>
            <w:r w:rsidRPr="001A14BB">
              <w:rPr>
                <w:rFonts w:ascii="Tahoma" w:hAnsi="Tahoma" w:cs="Tahoma"/>
              </w:rPr>
              <w:t xml:space="preserve">Citizenship </w:t>
            </w:r>
            <w:r>
              <w:rPr>
                <w:rFonts w:ascii="Tahoma" w:hAnsi="Tahoma" w:cs="Tahoma"/>
              </w:rPr>
              <w:t>Government and Democracy</w:t>
            </w:r>
          </w:p>
        </w:tc>
        <w:tc>
          <w:tcPr>
            <w:tcW w:w="3237" w:type="dxa"/>
            <w:shd w:val="clear" w:color="auto" w:fill="auto"/>
          </w:tcPr>
          <w:p w14:paraId="59EBA388" w14:textId="6E67BBA0" w:rsidR="002B57FB" w:rsidRPr="00E2787F" w:rsidRDefault="002B57FB" w:rsidP="002B57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ASDAN </w:t>
            </w:r>
            <w:r w:rsidRPr="001A14BB">
              <w:rPr>
                <w:rFonts w:ascii="Tahoma" w:hAnsi="Tahoma" w:cs="Tahoma"/>
              </w:rPr>
              <w:t xml:space="preserve">Citizenship </w:t>
            </w:r>
            <w:r>
              <w:rPr>
                <w:rFonts w:ascii="Tahoma" w:hAnsi="Tahoma" w:cs="Tahoma"/>
              </w:rPr>
              <w:t>Law and Order</w:t>
            </w:r>
          </w:p>
        </w:tc>
        <w:tc>
          <w:tcPr>
            <w:tcW w:w="3236" w:type="dxa"/>
            <w:shd w:val="clear" w:color="auto" w:fill="auto"/>
          </w:tcPr>
          <w:p w14:paraId="3FED76D1" w14:textId="1C95EE80" w:rsidR="002B57FB" w:rsidRPr="00E2787F" w:rsidRDefault="002B57FB" w:rsidP="002B57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ASDAN </w:t>
            </w:r>
            <w:r w:rsidRPr="001A14BB">
              <w:rPr>
                <w:rFonts w:ascii="Tahoma" w:hAnsi="Tahoma" w:cs="Tahoma"/>
              </w:rPr>
              <w:t xml:space="preserve">Citizenship </w:t>
            </w:r>
            <w:r>
              <w:rPr>
                <w:rFonts w:ascii="Tahoma" w:hAnsi="Tahoma" w:cs="Tahoma"/>
              </w:rPr>
              <w:t>Finance</w:t>
            </w:r>
          </w:p>
        </w:tc>
        <w:tc>
          <w:tcPr>
            <w:tcW w:w="3237" w:type="dxa"/>
            <w:shd w:val="clear" w:color="auto" w:fill="auto"/>
          </w:tcPr>
          <w:p w14:paraId="13F41023" w14:textId="3EEB6444" w:rsidR="002B57FB" w:rsidRPr="00E2787F" w:rsidRDefault="002B57FB" w:rsidP="002B57FB">
            <w:pPr>
              <w:spacing w:line="276" w:lineRule="auto"/>
              <w:rPr>
                <w:rFonts w:ascii="Tahoma" w:hAnsi="Tahoma" w:cs="Tahoma"/>
                <w:szCs w:val="24"/>
              </w:rPr>
            </w:pPr>
            <w:r>
              <w:rPr>
                <w:rFonts w:ascii="Tahoma" w:hAnsi="Tahoma" w:cs="Tahoma"/>
              </w:rPr>
              <w:t xml:space="preserve">ASDAN </w:t>
            </w:r>
            <w:r w:rsidRPr="001A14BB">
              <w:rPr>
                <w:rFonts w:ascii="Tahoma" w:hAnsi="Tahoma" w:cs="Tahoma"/>
              </w:rPr>
              <w:t xml:space="preserve">Citizenship </w:t>
            </w:r>
            <w:r>
              <w:rPr>
                <w:rFonts w:ascii="Tahoma" w:hAnsi="Tahoma" w:cs="Tahoma"/>
              </w:rPr>
              <w:t>Global Citizenship</w:t>
            </w:r>
          </w:p>
        </w:tc>
      </w:tr>
      <w:tr w:rsidR="00A23A5C" w14:paraId="0BF285C7" w14:textId="77777777" w:rsidTr="00ED5471">
        <w:trPr>
          <w:trHeight w:val="843"/>
        </w:trPr>
        <w:tc>
          <w:tcPr>
            <w:tcW w:w="2689" w:type="dxa"/>
            <w:shd w:val="clear" w:color="auto" w:fill="92D050"/>
          </w:tcPr>
          <w:p w14:paraId="101637F7" w14:textId="0CA293CE" w:rsidR="00A23A5C" w:rsidRPr="00C83FA5" w:rsidRDefault="00A23A5C" w:rsidP="00A23A5C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t>ASDAN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DA5B2" w14:textId="43E507AA" w:rsidR="00A23A5C" w:rsidRPr="00E2787F" w:rsidRDefault="00A23A5C" w:rsidP="00A23A5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  <w:color w:val="000000"/>
              </w:rPr>
              <w:t>Realising aspiration: my friends and relationships</w:t>
            </w:r>
          </w:p>
        </w:tc>
        <w:tc>
          <w:tcPr>
            <w:tcW w:w="3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A6285" w14:textId="4463D10A" w:rsidR="00A23A5C" w:rsidRPr="00E2787F" w:rsidRDefault="00A23A5C" w:rsidP="00A23A5C">
            <w:pPr>
              <w:rPr>
                <w:rFonts w:ascii="Tahoma" w:hAnsi="Tahoma" w:cs="Tahoma"/>
                <w:color w:val="000000"/>
                <w:szCs w:val="24"/>
                <w:lang w:eastAsia="en-GB"/>
              </w:rPr>
            </w:pPr>
            <w:r w:rsidRPr="00E2787F">
              <w:rPr>
                <w:rFonts w:ascii="Tahoma" w:hAnsi="Tahoma" w:cs="Tahoma"/>
                <w:color w:val="000000"/>
              </w:rPr>
              <w:t>Realising aspiration: my friends and relationships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285BF" w14:textId="445733AA" w:rsidR="00A23A5C" w:rsidRPr="00E2787F" w:rsidRDefault="00A23A5C" w:rsidP="00A23A5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  <w:color w:val="000000"/>
              </w:rPr>
              <w:t>Realising aspirations: my help and support</w:t>
            </w:r>
          </w:p>
        </w:tc>
        <w:tc>
          <w:tcPr>
            <w:tcW w:w="3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1CCEB" w14:textId="6065E217" w:rsidR="00A23A5C" w:rsidRPr="00E2787F" w:rsidRDefault="00A23A5C" w:rsidP="00A23A5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  <w:color w:val="000000"/>
              </w:rPr>
              <w:t>Realising aspirations: my help and support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F6017" w14:textId="3F9F6452" w:rsidR="00A23A5C" w:rsidRPr="00E2787F" w:rsidRDefault="00A23A5C" w:rsidP="00A23A5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  <w:color w:val="000000"/>
              </w:rPr>
              <w:t>Realising aspiration: my healthy lifestyle</w:t>
            </w:r>
          </w:p>
        </w:tc>
        <w:tc>
          <w:tcPr>
            <w:tcW w:w="3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60AA0" w14:textId="60D88111" w:rsidR="00A23A5C" w:rsidRPr="00E2787F" w:rsidRDefault="00A23A5C" w:rsidP="00A23A5C">
            <w:pPr>
              <w:spacing w:line="276" w:lineRule="auto"/>
              <w:rPr>
                <w:rFonts w:ascii="Tahoma" w:hAnsi="Tahoma" w:cs="Tahoma"/>
                <w:szCs w:val="24"/>
              </w:rPr>
            </w:pPr>
            <w:r w:rsidRPr="00E2787F">
              <w:rPr>
                <w:rFonts w:ascii="Tahoma" w:hAnsi="Tahoma" w:cs="Tahoma"/>
                <w:color w:val="000000"/>
              </w:rPr>
              <w:t>Realising aspiration: my healthy lifestyle</w:t>
            </w:r>
          </w:p>
        </w:tc>
      </w:tr>
      <w:tr w:rsidR="002D6170" w14:paraId="4B69CCDC" w14:textId="77777777" w:rsidTr="00ED5471">
        <w:trPr>
          <w:trHeight w:val="262"/>
        </w:trPr>
        <w:tc>
          <w:tcPr>
            <w:tcW w:w="2689" w:type="dxa"/>
            <w:shd w:val="clear" w:color="auto" w:fill="92D050"/>
          </w:tcPr>
          <w:p w14:paraId="55411FA3" w14:textId="77777777" w:rsidR="002D6170" w:rsidRDefault="002D6170" w:rsidP="002D6170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83FA5">
              <w:rPr>
                <w:rFonts w:ascii="Tahoma" w:hAnsi="Tahoma" w:cs="Tahoma"/>
                <w:b/>
                <w:bCs/>
                <w:sz w:val="28"/>
                <w:szCs w:val="28"/>
              </w:rPr>
              <w:t>Keeping Safe</w:t>
            </w:r>
          </w:p>
          <w:p w14:paraId="150C67BD" w14:textId="73AC845E" w:rsidR="00ED5471" w:rsidRPr="00C83FA5" w:rsidRDefault="00ED5471" w:rsidP="002D6170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</w:tc>
        <w:tc>
          <w:tcPr>
            <w:tcW w:w="6473" w:type="dxa"/>
            <w:gridSpan w:val="2"/>
            <w:shd w:val="clear" w:color="auto" w:fill="auto"/>
          </w:tcPr>
          <w:p w14:paraId="175A60C1" w14:textId="2C36AD58" w:rsidR="002D6170" w:rsidRPr="00F44875" w:rsidRDefault="002D6170" w:rsidP="002D6170">
            <w:pPr>
              <w:rPr>
                <w:rFonts w:ascii="Tahoma" w:hAnsi="Tahoma" w:cs="Tahoma"/>
                <w:color w:val="000000"/>
                <w:szCs w:val="24"/>
                <w:lang w:eastAsia="en-GB"/>
              </w:rPr>
            </w:pPr>
            <w:r w:rsidRPr="009900B3">
              <w:rPr>
                <w:rFonts w:ascii="Tahoma" w:hAnsi="Tahoma" w:cs="Tahoma"/>
                <w:color w:val="000000"/>
                <w:lang w:eastAsia="en-GB"/>
              </w:rPr>
              <w:t>Naked Online</w:t>
            </w:r>
          </w:p>
        </w:tc>
        <w:tc>
          <w:tcPr>
            <w:tcW w:w="6473" w:type="dxa"/>
            <w:gridSpan w:val="2"/>
            <w:shd w:val="clear" w:color="auto" w:fill="auto"/>
          </w:tcPr>
          <w:p w14:paraId="546FA403" w14:textId="48A4E3C9" w:rsidR="002D6170" w:rsidRPr="00F44875" w:rsidRDefault="002D6170" w:rsidP="002D6170">
            <w:pPr>
              <w:rPr>
                <w:rFonts w:ascii="Tahoma" w:hAnsi="Tahoma" w:cs="Tahoma"/>
                <w:color w:val="000000"/>
                <w:szCs w:val="24"/>
                <w:lang w:eastAsia="en-GB"/>
              </w:rPr>
            </w:pPr>
            <w:r w:rsidRPr="009900B3">
              <w:rPr>
                <w:rFonts w:ascii="Tahoma" w:hAnsi="Tahoma" w:cs="Tahoma"/>
                <w:color w:val="000000"/>
                <w:lang w:eastAsia="en-GB"/>
              </w:rPr>
              <w:t>Mental Health I am Whole</w:t>
            </w:r>
          </w:p>
        </w:tc>
        <w:tc>
          <w:tcPr>
            <w:tcW w:w="6473" w:type="dxa"/>
            <w:gridSpan w:val="2"/>
            <w:shd w:val="clear" w:color="auto" w:fill="auto"/>
          </w:tcPr>
          <w:p w14:paraId="7C25A64D" w14:textId="78C36631" w:rsidR="002D6170" w:rsidRPr="00F44875" w:rsidRDefault="002D6170" w:rsidP="002D6170">
            <w:pPr>
              <w:rPr>
                <w:rFonts w:ascii="Tahoma" w:hAnsi="Tahoma" w:cs="Tahoma"/>
                <w:color w:val="000000"/>
                <w:szCs w:val="24"/>
                <w:lang w:eastAsia="en-GB"/>
              </w:rPr>
            </w:pPr>
            <w:r w:rsidRPr="009900B3">
              <w:rPr>
                <w:rFonts w:ascii="Tahoma" w:hAnsi="Tahoma" w:cs="Tahoma"/>
              </w:rPr>
              <w:t>Boundaries Privacy in Consent</w:t>
            </w:r>
          </w:p>
        </w:tc>
      </w:tr>
    </w:tbl>
    <w:p w14:paraId="28C4B5BF" w14:textId="77777777" w:rsidR="00840203" w:rsidRDefault="00840203" w:rsidP="009D3F81">
      <w:pPr>
        <w:rPr>
          <w:sz w:val="24"/>
          <w:highlight w:val="yellow"/>
        </w:rPr>
      </w:pPr>
    </w:p>
    <w:p w14:paraId="1A8715B8" w14:textId="77777777" w:rsidR="00FE61E7" w:rsidRPr="00FE61E7" w:rsidRDefault="00FE61E7" w:rsidP="00FE61E7">
      <w:pPr>
        <w:rPr>
          <w:sz w:val="24"/>
        </w:rPr>
      </w:pPr>
    </w:p>
    <w:p w14:paraId="68C44FC4" w14:textId="77777777" w:rsidR="00FE61E7" w:rsidRDefault="00FE61E7" w:rsidP="00FE61E7">
      <w:pPr>
        <w:rPr>
          <w:sz w:val="24"/>
        </w:rPr>
      </w:pPr>
    </w:p>
    <w:p w14:paraId="6230128F" w14:textId="2FAF0E42" w:rsidR="00FE61E7" w:rsidRPr="00FE61E7" w:rsidRDefault="00FE61E7" w:rsidP="00FE61E7">
      <w:pPr>
        <w:tabs>
          <w:tab w:val="left" w:pos="3782"/>
        </w:tabs>
        <w:rPr>
          <w:sz w:val="24"/>
        </w:rPr>
      </w:pPr>
      <w:r>
        <w:rPr>
          <w:sz w:val="24"/>
        </w:rPr>
        <w:tab/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E3961F8" wp14:editId="4A70182C">
                <wp:extent cx="308610" cy="308610"/>
                <wp:effectExtent l="0" t="0" r="0" b="0"/>
                <wp:docPr id="1532092188" name="AutoShape 4" descr="depiction of the industrial revolut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CF2DF3" id="AutoShape 4" o:spid="_x0000_s1026" alt="depiction of the industrial revolution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sectPr w:rsidR="00FE61E7" w:rsidRPr="00FE61E7" w:rsidSect="00840203">
      <w:headerReference w:type="default" r:id="rId14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E4897" w14:textId="77777777" w:rsidR="004C489D" w:rsidRDefault="004C489D" w:rsidP="00B305B2">
      <w:pPr>
        <w:spacing w:after="0" w:line="240" w:lineRule="auto"/>
      </w:pPr>
      <w:r>
        <w:separator/>
      </w:r>
    </w:p>
  </w:endnote>
  <w:endnote w:type="continuationSeparator" w:id="0">
    <w:p w14:paraId="2932F4D9" w14:textId="77777777" w:rsidR="004C489D" w:rsidRDefault="004C489D" w:rsidP="00B30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5167D" w14:textId="77777777" w:rsidR="004C489D" w:rsidRDefault="004C489D" w:rsidP="00B305B2">
      <w:pPr>
        <w:spacing w:after="0" w:line="240" w:lineRule="auto"/>
      </w:pPr>
      <w:r>
        <w:separator/>
      </w:r>
    </w:p>
  </w:footnote>
  <w:footnote w:type="continuationSeparator" w:id="0">
    <w:p w14:paraId="71BF1DAF" w14:textId="77777777" w:rsidR="004C489D" w:rsidRDefault="004C489D" w:rsidP="00B30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DF28C" w14:textId="44A0147B" w:rsidR="00B305B2" w:rsidRDefault="0024304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444753F" wp14:editId="352D1816">
          <wp:simplePos x="0" y="0"/>
          <wp:positionH relativeFrom="margin">
            <wp:posOffset>12767769</wp:posOffset>
          </wp:positionH>
          <wp:positionV relativeFrom="paragraph">
            <wp:posOffset>-234728</wp:posOffset>
          </wp:positionV>
          <wp:extent cx="952500" cy="773430"/>
          <wp:effectExtent l="0" t="0" r="0" b="7620"/>
          <wp:wrapSquare wrapText="bothSides"/>
          <wp:docPr id="999745692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0687384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77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305B2" w:rsidRPr="00B305B2">
      <w:rPr>
        <w:rFonts w:ascii="Tahoma" w:hAnsi="Tahoma" w:cs="Tahoma"/>
        <w:b/>
        <w:bCs/>
        <w:sz w:val="40"/>
        <w:szCs w:val="40"/>
      </w:rPr>
      <w:t>CURRICULUM OVERVIE</w:t>
    </w:r>
    <w:r w:rsidR="008472CF">
      <w:rPr>
        <w:rFonts w:ascii="Tahoma" w:hAnsi="Tahoma" w:cs="Tahoma"/>
        <w:b/>
        <w:bCs/>
        <w:sz w:val="40"/>
        <w:szCs w:val="40"/>
      </w:rPr>
      <w:t>W KS3</w:t>
    </w:r>
    <w:r w:rsidR="005F667C">
      <w:rPr>
        <w:rFonts w:ascii="Tahoma" w:hAnsi="Tahoma" w:cs="Tahoma"/>
        <w:b/>
        <w:bCs/>
        <w:sz w:val="40"/>
        <w:szCs w:val="40"/>
      </w:rPr>
      <w:t xml:space="preserve"> </w:t>
    </w:r>
    <w:r w:rsidR="00E81082">
      <w:rPr>
        <w:rFonts w:ascii="Tahoma" w:hAnsi="Tahoma" w:cs="Tahoma"/>
        <w:b/>
        <w:bCs/>
        <w:sz w:val="40"/>
        <w:szCs w:val="40"/>
      </w:rPr>
      <w:t>C</w:t>
    </w:r>
    <w:r w:rsidR="00567681">
      <w:rPr>
        <w:rFonts w:ascii="Tahoma" w:hAnsi="Tahoma" w:cs="Tahoma"/>
        <w:b/>
        <w:bCs/>
        <w:sz w:val="40"/>
        <w:szCs w:val="40"/>
      </w:rPr>
      <w:t>YCLE</w:t>
    </w:r>
    <w:r w:rsidR="00E81082">
      <w:rPr>
        <w:rFonts w:ascii="Tahoma" w:hAnsi="Tahoma" w:cs="Tahoma"/>
        <w:b/>
        <w:bCs/>
        <w:sz w:val="40"/>
        <w:szCs w:val="40"/>
      </w:rPr>
      <w:t xml:space="preserve"> </w:t>
    </w:r>
    <w:r w:rsidR="00023605">
      <w:rPr>
        <w:rFonts w:ascii="Tahoma" w:hAnsi="Tahoma" w:cs="Tahoma"/>
        <w:b/>
        <w:bCs/>
        <w:sz w:val="40"/>
        <w:szCs w:val="40"/>
      </w:rPr>
      <w:t>C</w:t>
    </w:r>
    <w:r w:rsidR="00B305B2" w:rsidRPr="00B305B2">
      <w:t xml:space="preserve"> </w:t>
    </w:r>
  </w:p>
  <w:p w14:paraId="25451CCD" w14:textId="77777777" w:rsidR="0000578A" w:rsidRPr="00B305B2" w:rsidRDefault="0000578A">
    <w:pPr>
      <w:pStyle w:val="Header"/>
      <w:rPr>
        <w:rFonts w:ascii="Tahoma" w:hAnsi="Tahoma" w:cs="Tahoma"/>
        <w:b/>
        <w:bCs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351AE"/>
    <w:multiLevelType w:val="hybridMultilevel"/>
    <w:tmpl w:val="7368E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B07DF"/>
    <w:multiLevelType w:val="hybridMultilevel"/>
    <w:tmpl w:val="F3FA7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041DA"/>
    <w:multiLevelType w:val="hybridMultilevel"/>
    <w:tmpl w:val="13DE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5A6A8E"/>
    <w:multiLevelType w:val="hybridMultilevel"/>
    <w:tmpl w:val="24064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5C3209"/>
    <w:multiLevelType w:val="hybridMultilevel"/>
    <w:tmpl w:val="73283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5A611D"/>
    <w:multiLevelType w:val="hybridMultilevel"/>
    <w:tmpl w:val="E02C8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062766">
    <w:abstractNumId w:val="1"/>
  </w:num>
  <w:num w:numId="2" w16cid:durableId="517934927">
    <w:abstractNumId w:val="4"/>
  </w:num>
  <w:num w:numId="3" w16cid:durableId="1840655103">
    <w:abstractNumId w:val="5"/>
  </w:num>
  <w:num w:numId="4" w16cid:durableId="1717660353">
    <w:abstractNumId w:val="0"/>
  </w:num>
  <w:num w:numId="5" w16cid:durableId="681475022">
    <w:abstractNumId w:val="2"/>
  </w:num>
  <w:num w:numId="6" w16cid:durableId="5374684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5B2"/>
    <w:rsid w:val="0000578A"/>
    <w:rsid w:val="000143A6"/>
    <w:rsid w:val="00023605"/>
    <w:rsid w:val="000256F9"/>
    <w:rsid w:val="00035231"/>
    <w:rsid w:val="000355E2"/>
    <w:rsid w:val="00061DCC"/>
    <w:rsid w:val="00073986"/>
    <w:rsid w:val="0007757A"/>
    <w:rsid w:val="000A34DC"/>
    <w:rsid w:val="000B06CF"/>
    <w:rsid w:val="000E2897"/>
    <w:rsid w:val="00104D1C"/>
    <w:rsid w:val="00110E83"/>
    <w:rsid w:val="00182817"/>
    <w:rsid w:val="001B1969"/>
    <w:rsid w:val="001E64A5"/>
    <w:rsid w:val="001F7BD8"/>
    <w:rsid w:val="0020312F"/>
    <w:rsid w:val="00204C90"/>
    <w:rsid w:val="002279A5"/>
    <w:rsid w:val="00236C9B"/>
    <w:rsid w:val="00243041"/>
    <w:rsid w:val="00282F09"/>
    <w:rsid w:val="00283C7B"/>
    <w:rsid w:val="00290C27"/>
    <w:rsid w:val="002A6912"/>
    <w:rsid w:val="002B22A6"/>
    <w:rsid w:val="002B57FB"/>
    <w:rsid w:val="002C1BFF"/>
    <w:rsid w:val="002C50C8"/>
    <w:rsid w:val="002D6170"/>
    <w:rsid w:val="002E4034"/>
    <w:rsid w:val="002F1625"/>
    <w:rsid w:val="002F33EC"/>
    <w:rsid w:val="00304134"/>
    <w:rsid w:val="003228C2"/>
    <w:rsid w:val="00334DB4"/>
    <w:rsid w:val="00337BAB"/>
    <w:rsid w:val="00350BBB"/>
    <w:rsid w:val="0035359B"/>
    <w:rsid w:val="00376408"/>
    <w:rsid w:val="0039000F"/>
    <w:rsid w:val="00395DEC"/>
    <w:rsid w:val="003B6B64"/>
    <w:rsid w:val="003C25FF"/>
    <w:rsid w:val="003C585E"/>
    <w:rsid w:val="003F2FC6"/>
    <w:rsid w:val="0047053D"/>
    <w:rsid w:val="0047387F"/>
    <w:rsid w:val="00477DFC"/>
    <w:rsid w:val="004A08FB"/>
    <w:rsid w:val="004C1B3A"/>
    <w:rsid w:val="004C489D"/>
    <w:rsid w:val="004D0CA4"/>
    <w:rsid w:val="004D34A0"/>
    <w:rsid w:val="005235B2"/>
    <w:rsid w:val="005416B0"/>
    <w:rsid w:val="00544D28"/>
    <w:rsid w:val="005577CE"/>
    <w:rsid w:val="00567681"/>
    <w:rsid w:val="00583BA0"/>
    <w:rsid w:val="00591CC8"/>
    <w:rsid w:val="005A1282"/>
    <w:rsid w:val="005A6FCA"/>
    <w:rsid w:val="005D10A5"/>
    <w:rsid w:val="005D3DFB"/>
    <w:rsid w:val="005F4D55"/>
    <w:rsid w:val="005F667C"/>
    <w:rsid w:val="005F72A6"/>
    <w:rsid w:val="00603467"/>
    <w:rsid w:val="00610F8D"/>
    <w:rsid w:val="00693A51"/>
    <w:rsid w:val="006A1B24"/>
    <w:rsid w:val="006A639A"/>
    <w:rsid w:val="006B4158"/>
    <w:rsid w:val="006C6865"/>
    <w:rsid w:val="006C7EB1"/>
    <w:rsid w:val="006D1D47"/>
    <w:rsid w:val="006E6677"/>
    <w:rsid w:val="006F6AFA"/>
    <w:rsid w:val="00722D5B"/>
    <w:rsid w:val="00742573"/>
    <w:rsid w:val="00750927"/>
    <w:rsid w:val="00753E82"/>
    <w:rsid w:val="0077254E"/>
    <w:rsid w:val="007742F1"/>
    <w:rsid w:val="00797954"/>
    <w:rsid w:val="007A73F7"/>
    <w:rsid w:val="007B0CB6"/>
    <w:rsid w:val="007D4355"/>
    <w:rsid w:val="007D4A4F"/>
    <w:rsid w:val="007E3B55"/>
    <w:rsid w:val="00803358"/>
    <w:rsid w:val="00807BC9"/>
    <w:rsid w:val="008101EB"/>
    <w:rsid w:val="00814EF1"/>
    <w:rsid w:val="00821489"/>
    <w:rsid w:val="00840203"/>
    <w:rsid w:val="008472CF"/>
    <w:rsid w:val="00864609"/>
    <w:rsid w:val="00887057"/>
    <w:rsid w:val="008874D7"/>
    <w:rsid w:val="0089693A"/>
    <w:rsid w:val="008B1B28"/>
    <w:rsid w:val="008E2D1E"/>
    <w:rsid w:val="008F5F66"/>
    <w:rsid w:val="009871C8"/>
    <w:rsid w:val="009B048A"/>
    <w:rsid w:val="009B522C"/>
    <w:rsid w:val="009D3F81"/>
    <w:rsid w:val="009F3E65"/>
    <w:rsid w:val="00A041CC"/>
    <w:rsid w:val="00A23A5C"/>
    <w:rsid w:val="00A2627F"/>
    <w:rsid w:val="00A2640E"/>
    <w:rsid w:val="00A70B26"/>
    <w:rsid w:val="00A80775"/>
    <w:rsid w:val="00AA31FA"/>
    <w:rsid w:val="00AC3567"/>
    <w:rsid w:val="00AF6E33"/>
    <w:rsid w:val="00B22B24"/>
    <w:rsid w:val="00B305B2"/>
    <w:rsid w:val="00B44C9E"/>
    <w:rsid w:val="00B77024"/>
    <w:rsid w:val="00B930D5"/>
    <w:rsid w:val="00BC5C49"/>
    <w:rsid w:val="00C4171B"/>
    <w:rsid w:val="00C52561"/>
    <w:rsid w:val="00C83FA5"/>
    <w:rsid w:val="00CA1E96"/>
    <w:rsid w:val="00CA36E9"/>
    <w:rsid w:val="00CB3028"/>
    <w:rsid w:val="00CB6547"/>
    <w:rsid w:val="00CF65E8"/>
    <w:rsid w:val="00D03EB5"/>
    <w:rsid w:val="00D07CA5"/>
    <w:rsid w:val="00D221A4"/>
    <w:rsid w:val="00D23B87"/>
    <w:rsid w:val="00D25873"/>
    <w:rsid w:val="00D26FEA"/>
    <w:rsid w:val="00D5003A"/>
    <w:rsid w:val="00D50810"/>
    <w:rsid w:val="00D73FE2"/>
    <w:rsid w:val="00D87A10"/>
    <w:rsid w:val="00D94F32"/>
    <w:rsid w:val="00DA3D69"/>
    <w:rsid w:val="00DA76D7"/>
    <w:rsid w:val="00DB00C8"/>
    <w:rsid w:val="00DD0177"/>
    <w:rsid w:val="00DF6368"/>
    <w:rsid w:val="00DF77E4"/>
    <w:rsid w:val="00E01897"/>
    <w:rsid w:val="00E1199A"/>
    <w:rsid w:val="00E2787F"/>
    <w:rsid w:val="00E81082"/>
    <w:rsid w:val="00E82641"/>
    <w:rsid w:val="00EA61FF"/>
    <w:rsid w:val="00ED0CB0"/>
    <w:rsid w:val="00ED5471"/>
    <w:rsid w:val="00EE6A62"/>
    <w:rsid w:val="00F01FF9"/>
    <w:rsid w:val="00F0656D"/>
    <w:rsid w:val="00F44875"/>
    <w:rsid w:val="00F54D66"/>
    <w:rsid w:val="00F66B53"/>
    <w:rsid w:val="00F7144A"/>
    <w:rsid w:val="00F7787C"/>
    <w:rsid w:val="00F82F61"/>
    <w:rsid w:val="00F91253"/>
    <w:rsid w:val="00FA06FF"/>
    <w:rsid w:val="00FA0AE3"/>
    <w:rsid w:val="00FC1BA4"/>
    <w:rsid w:val="00FC6734"/>
    <w:rsid w:val="00FE61E7"/>
    <w:rsid w:val="00FF11CE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9C386"/>
  <w15:chartTrackingRefBased/>
  <w15:docId w15:val="{31B15103-2072-4117-872E-775E159E3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05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5B2"/>
  </w:style>
  <w:style w:type="paragraph" w:styleId="Footer">
    <w:name w:val="footer"/>
    <w:basedOn w:val="Normal"/>
    <w:link w:val="FooterChar"/>
    <w:uiPriority w:val="99"/>
    <w:unhideWhenUsed/>
    <w:rsid w:val="00B305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5B2"/>
  </w:style>
  <w:style w:type="table" w:styleId="TableGrid">
    <w:name w:val="Table Grid"/>
    <w:basedOn w:val="TableNormal"/>
    <w:uiPriority w:val="39"/>
    <w:rsid w:val="00B30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A26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2640E"/>
  </w:style>
  <w:style w:type="character" w:customStyle="1" w:styleId="eop">
    <w:name w:val="eop"/>
    <w:basedOn w:val="DefaultParagraphFont"/>
    <w:rsid w:val="00A2640E"/>
  </w:style>
  <w:style w:type="paragraph" w:customStyle="1" w:styleId="TableParagraph">
    <w:name w:val="Table Paragraph"/>
    <w:basedOn w:val="Normal"/>
    <w:uiPriority w:val="1"/>
    <w:qFormat/>
    <w:rsid w:val="0077254E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ListParagraph">
    <w:name w:val="List Paragraph"/>
    <w:basedOn w:val="Normal"/>
    <w:uiPriority w:val="34"/>
    <w:qFormat/>
    <w:rsid w:val="002279A5"/>
    <w:pPr>
      <w:ind w:left="720"/>
      <w:contextualSpacing/>
    </w:pPr>
  </w:style>
  <w:style w:type="paragraph" w:styleId="NoSpacing">
    <w:name w:val="No Spacing"/>
    <w:uiPriority w:val="1"/>
    <w:qFormat/>
    <w:rsid w:val="00E81082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9D3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0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09D32-1992-4B23-A8F8-C8883A22E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ridgwell</dc:creator>
  <cp:keywords/>
  <dc:description/>
  <cp:lastModifiedBy>Pam Ridgwell</cp:lastModifiedBy>
  <cp:revision>57</cp:revision>
  <cp:lastPrinted>2023-07-03T19:26:00Z</cp:lastPrinted>
  <dcterms:created xsi:type="dcterms:W3CDTF">2022-10-28T20:24:00Z</dcterms:created>
  <dcterms:modified xsi:type="dcterms:W3CDTF">2025-03-09T21:01:00Z</dcterms:modified>
</cp:coreProperties>
</file>