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69"/>
        <w:gridCol w:w="2179"/>
        <w:gridCol w:w="2180"/>
        <w:gridCol w:w="2180"/>
        <w:gridCol w:w="2180"/>
        <w:gridCol w:w="2180"/>
        <w:gridCol w:w="2180"/>
      </w:tblGrid>
      <w:tr w:rsidR="00F247BF" w14:paraId="17EE83F7" w14:textId="77777777" w:rsidTr="00F14A4A">
        <w:trPr>
          <w:trHeight w:val="274"/>
        </w:trPr>
        <w:tc>
          <w:tcPr>
            <w:tcW w:w="869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92D050"/>
          </w:tcPr>
          <w:p w14:paraId="2592E3B3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  <w:p w14:paraId="1C8897E6" w14:textId="13520CAE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>Relationships</w:t>
            </w:r>
          </w:p>
        </w:tc>
        <w:tc>
          <w:tcPr>
            <w:tcW w:w="2180" w:type="dxa"/>
            <w:shd w:val="clear" w:color="auto" w:fill="92D050"/>
          </w:tcPr>
          <w:p w14:paraId="189CBE7F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  <w:p w14:paraId="3F381C22" w14:textId="7A5534CE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Relationships </w:t>
            </w:r>
          </w:p>
        </w:tc>
        <w:tc>
          <w:tcPr>
            <w:tcW w:w="2180" w:type="dxa"/>
            <w:shd w:val="clear" w:color="auto" w:fill="92D050"/>
          </w:tcPr>
          <w:p w14:paraId="1A2FECC3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  <w:p w14:paraId="669C2C6D" w14:textId="26CC04E8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>Living in the Wider World</w:t>
            </w:r>
          </w:p>
        </w:tc>
        <w:tc>
          <w:tcPr>
            <w:tcW w:w="2180" w:type="dxa"/>
            <w:shd w:val="clear" w:color="auto" w:fill="92D050"/>
          </w:tcPr>
          <w:p w14:paraId="7CFC95F8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  <w:p w14:paraId="106136E7" w14:textId="2011C5BE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>Living in the Wider World</w:t>
            </w:r>
          </w:p>
        </w:tc>
        <w:tc>
          <w:tcPr>
            <w:tcW w:w="2180" w:type="dxa"/>
            <w:shd w:val="clear" w:color="auto" w:fill="92D050"/>
          </w:tcPr>
          <w:p w14:paraId="7B0FE258" w14:textId="77777777" w:rsidR="00F247BF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  <w:p w14:paraId="7C840592" w14:textId="1F92E763" w:rsidR="00F14A4A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>Health &amp; Well-being</w:t>
            </w:r>
          </w:p>
        </w:tc>
        <w:tc>
          <w:tcPr>
            <w:tcW w:w="2180" w:type="dxa"/>
            <w:shd w:val="clear" w:color="auto" w:fill="92D050"/>
          </w:tcPr>
          <w:p w14:paraId="28128C71" w14:textId="77777777" w:rsidR="00F14A4A" w:rsidRDefault="00F247BF" w:rsidP="006B2854">
            <w:pPr>
              <w:jc w:val="center"/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  <w:r w:rsidR="00F14A4A">
              <w:t xml:space="preserve"> </w:t>
            </w:r>
          </w:p>
          <w:p w14:paraId="6FD6A115" w14:textId="4D3C9450" w:rsidR="00F247BF" w:rsidRPr="006B2854" w:rsidRDefault="00F14A4A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14A4A">
              <w:rPr>
                <w:rFonts w:ascii="Tahoma" w:hAnsi="Tahoma" w:cs="Tahoma"/>
                <w:b/>
                <w:bCs/>
                <w:sz w:val="20"/>
                <w:szCs w:val="20"/>
              </w:rPr>
              <w:t>Health &amp; Well-being</w:t>
            </w:r>
          </w:p>
        </w:tc>
      </w:tr>
      <w:tr w:rsidR="00F14A4A" w14:paraId="57BE93F8" w14:textId="77777777" w:rsidTr="00F14A4A">
        <w:trPr>
          <w:trHeight w:val="132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04BE4B3C" w:rsidR="00F14A4A" w:rsidRPr="006B2854" w:rsidRDefault="00F14A4A" w:rsidP="00F14A4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179" w:type="dxa"/>
          </w:tcPr>
          <w:p w14:paraId="7F1AA314" w14:textId="7479CEFA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Likes and dislikes.</w:t>
            </w:r>
          </w:p>
          <w:p w14:paraId="3BEF29A8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Similarities and differences with others.</w:t>
            </w:r>
          </w:p>
          <w:p w14:paraId="611DE161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Equality and diversity.</w:t>
            </w:r>
          </w:p>
          <w:p w14:paraId="525C2DCA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Belonging to different groups.</w:t>
            </w:r>
          </w:p>
          <w:p w14:paraId="35557946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Living things that people care for.</w:t>
            </w:r>
          </w:p>
          <w:p w14:paraId="2B1A3292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Identify rules and laws.</w:t>
            </w:r>
          </w:p>
          <w:p w14:paraId="2712D119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People who look after us in the community.</w:t>
            </w:r>
          </w:p>
          <w:p w14:paraId="7B051C07" w14:textId="661310E4" w:rsidR="00F14A4A" w:rsidRPr="00F14A4A" w:rsidRDefault="000977AB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Belonging to different groups – family, friends, sports, dance, youth groups.</w:t>
            </w:r>
          </w:p>
        </w:tc>
        <w:tc>
          <w:tcPr>
            <w:tcW w:w="2180" w:type="dxa"/>
          </w:tcPr>
          <w:p w14:paraId="47DC74D6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relationships and values.</w:t>
            </w:r>
          </w:p>
          <w:p w14:paraId="6F7B187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Family units.</w:t>
            </w:r>
          </w:p>
          <w:p w14:paraId="6067A969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family life.</w:t>
            </w:r>
          </w:p>
          <w:p w14:paraId="03DB02E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Unkind behaviour and bullying.</w:t>
            </w:r>
          </w:p>
          <w:p w14:paraId="040C198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Consent (saying no)</w:t>
            </w:r>
          </w:p>
          <w:p w14:paraId="0E11281D" w14:textId="5F3B8124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RSE: my body is my own.</w:t>
            </w:r>
          </w:p>
        </w:tc>
        <w:tc>
          <w:tcPr>
            <w:tcW w:w="2180" w:type="dxa"/>
          </w:tcPr>
          <w:p w14:paraId="1DF8A74B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What is a job?</w:t>
            </w:r>
          </w:p>
          <w:p w14:paraId="67369AAC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Jobs and places of work.</w:t>
            </w:r>
          </w:p>
          <w:p w14:paraId="34D89BB1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Ways to acquire money.</w:t>
            </w:r>
          </w:p>
          <w:p w14:paraId="74D99BA8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Places/situations where we pay for things.</w:t>
            </w:r>
          </w:p>
          <w:p w14:paraId="5B356B60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The cost of items.</w:t>
            </w:r>
          </w:p>
          <w:p w14:paraId="2B6518B8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Different ways of paying.</w:t>
            </w:r>
          </w:p>
          <w:p w14:paraId="60721253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Making informed financial decisions.</w:t>
            </w:r>
          </w:p>
          <w:p w14:paraId="1335DEEF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Impact of money on mental health and well-being.</w:t>
            </w:r>
          </w:p>
          <w:p w14:paraId="433CA5D8" w14:textId="43F52DE5" w:rsidR="00F14A4A" w:rsidRPr="00F14A4A" w:rsidRDefault="00F14A4A" w:rsidP="000977AB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0A74F5A0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Self-awareness. </w:t>
            </w:r>
          </w:p>
          <w:p w14:paraId="43FFBC03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Managing emotion and change.</w:t>
            </w:r>
          </w:p>
          <w:p w14:paraId="44DCA478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working relationships and values.</w:t>
            </w:r>
          </w:p>
          <w:p w14:paraId="5F9E6037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Respect: rights and responsibilities.</w:t>
            </w:r>
          </w:p>
          <w:p w14:paraId="59DE08E7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Sharing and respecting different opinions.</w:t>
            </w:r>
          </w:p>
          <w:p w14:paraId="08B329FC" w14:textId="3608677A" w:rsidR="00F14A4A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Maintaining friendships.</w:t>
            </w:r>
          </w:p>
        </w:tc>
        <w:tc>
          <w:tcPr>
            <w:tcW w:w="2180" w:type="dxa"/>
          </w:tcPr>
          <w:p w14:paraId="464D8EDF" w14:textId="01186DCD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Physical safety: water, sun, road...</w:t>
            </w:r>
          </w:p>
          <w:p w14:paraId="286EE6FE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Feeling unwell.</w:t>
            </w:r>
          </w:p>
          <w:p w14:paraId="41A059EB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Who can help us?</w:t>
            </w:r>
          </w:p>
          <w:p w14:paraId="3FA65653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Medicines versus harmful substances.</w:t>
            </w:r>
          </w:p>
          <w:p w14:paraId="6B4A92B4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Basic first aid/999.</w:t>
            </w:r>
          </w:p>
          <w:p w14:paraId="26EAFA74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Online safety (personal information)</w:t>
            </w:r>
          </w:p>
          <w:p w14:paraId="1F96FFBF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RSE: </w:t>
            </w:r>
          </w:p>
          <w:p w14:paraId="7EDE006D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Changing adolescent body.</w:t>
            </w:r>
          </w:p>
          <w:p w14:paraId="25C33EB9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Safe touch.</w:t>
            </w:r>
          </w:p>
          <w:p w14:paraId="5C5E6C35" w14:textId="4E4A130D" w:rsidR="00F14A4A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Human reproduction.</w:t>
            </w:r>
          </w:p>
        </w:tc>
        <w:tc>
          <w:tcPr>
            <w:tcW w:w="2180" w:type="dxa"/>
          </w:tcPr>
          <w:p w14:paraId="213911FD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living.</w:t>
            </w:r>
          </w:p>
          <w:p w14:paraId="2573E4F3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Choices and consequences around diet/ exercise/sleep.</w:t>
            </w:r>
          </w:p>
          <w:p w14:paraId="6A22F4C9" w14:textId="77777777" w:rsidR="000977AB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Healthcare routines.</w:t>
            </w:r>
          </w:p>
          <w:p w14:paraId="2D6A07EB" w14:textId="5A15B58C" w:rsidR="00F14A4A" w:rsidRPr="00F14A4A" w:rsidRDefault="000977AB" w:rsidP="000977AB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Mental well-being.</w:t>
            </w:r>
          </w:p>
        </w:tc>
      </w:tr>
      <w:tr w:rsidR="00F14A4A" w14:paraId="5193D4A0" w14:textId="77777777" w:rsidTr="00F14A4A">
        <w:trPr>
          <w:trHeight w:val="139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582B8666" w:rsidR="00F14A4A" w:rsidRPr="006B2854" w:rsidRDefault="00F14A4A" w:rsidP="00F14A4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179" w:type="dxa"/>
          </w:tcPr>
          <w:p w14:paraId="51FF7FC0" w14:textId="3F02CC3E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Physical safety and self-care – seeking help.</w:t>
            </w:r>
          </w:p>
          <w:p w14:paraId="51D4B926" w14:textId="77777777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Alcohol education.</w:t>
            </w:r>
          </w:p>
          <w:p w14:paraId="68CFBCD2" w14:textId="77777777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Choices and consequences around online safety and physical safety.</w:t>
            </w:r>
          </w:p>
          <w:p w14:paraId="048BB236" w14:textId="77777777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Basic first aid/999</w:t>
            </w:r>
          </w:p>
          <w:p w14:paraId="7E4086FF" w14:textId="77777777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lastRenderedPageBreak/>
              <w:t xml:space="preserve">RSE: </w:t>
            </w:r>
          </w:p>
          <w:p w14:paraId="0C87EC7C" w14:textId="77777777" w:rsidR="006B5E8D" w:rsidRPr="006B5E8D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Changing adolescent body (physical and emotional.)</w:t>
            </w:r>
          </w:p>
          <w:p w14:paraId="2BD9914D" w14:textId="558810A9" w:rsidR="00F14A4A" w:rsidRPr="00F14A4A" w:rsidRDefault="006B5E8D" w:rsidP="006B5E8D">
            <w:pPr>
              <w:rPr>
                <w:rFonts w:ascii="Tahoma" w:hAnsi="Tahoma" w:cs="Tahoma"/>
              </w:rPr>
            </w:pPr>
            <w:r w:rsidRPr="006B5E8D">
              <w:rPr>
                <w:rFonts w:ascii="Tahoma" w:hAnsi="Tahoma" w:cs="Tahoma"/>
              </w:rPr>
              <w:t>Public/private. Pregnancy, miscarriage and still birth</w:t>
            </w:r>
          </w:p>
        </w:tc>
        <w:tc>
          <w:tcPr>
            <w:tcW w:w="2180" w:type="dxa"/>
          </w:tcPr>
          <w:p w14:paraId="763CEFB8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Romantic relationships.</w:t>
            </w:r>
          </w:p>
          <w:p w14:paraId="1AC5611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Gender identity and sexual orientation.</w:t>
            </w:r>
          </w:p>
          <w:p w14:paraId="212AF4A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Positive and negative role models.</w:t>
            </w:r>
          </w:p>
          <w:p w14:paraId="07F81B6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Bullying and cyberbullying.</w:t>
            </w:r>
          </w:p>
          <w:p w14:paraId="543F565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RSE and grooming.</w:t>
            </w:r>
          </w:p>
          <w:p w14:paraId="1CE03C59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Consent (secret/surprise).</w:t>
            </w:r>
          </w:p>
          <w:p w14:paraId="54A80259" w14:textId="5C4DCB70" w:rsidR="00F14A4A" w:rsidRPr="00F14A4A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6177D5A8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Personal strengths.</w:t>
            </w:r>
          </w:p>
          <w:p w14:paraId="4D4C782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Similarities and differences – ethnicity, culture, religion...</w:t>
            </w:r>
          </w:p>
          <w:p w14:paraId="09A96BA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Equality and diversity.</w:t>
            </w:r>
          </w:p>
          <w:p w14:paraId="4392803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Taking care of the environment.</w:t>
            </w:r>
          </w:p>
          <w:p w14:paraId="664E76F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Why do we need rules and laws?</w:t>
            </w:r>
          </w:p>
          <w:p w14:paraId="6B3663D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Roles and responsibilities – classroom/school.</w:t>
            </w:r>
          </w:p>
          <w:p w14:paraId="4C6F0632" w14:textId="3B37C87C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Roles and responsibilities within different groups I belong to – family, friends, sports, dance, youth groups...</w:t>
            </w:r>
          </w:p>
        </w:tc>
        <w:tc>
          <w:tcPr>
            <w:tcW w:w="2180" w:type="dxa"/>
          </w:tcPr>
          <w:p w14:paraId="0C0EF7E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Job roles and responsibilities.</w:t>
            </w:r>
          </w:p>
          <w:p w14:paraId="354873B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Different types of employment – paid, voluntary, placement, F/T...</w:t>
            </w:r>
          </w:p>
          <w:p w14:paraId="378B17E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What do we spend money on to live?</w:t>
            </w:r>
          </w:p>
          <w:p w14:paraId="6E21DC0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Legal rights as a consumer.</w:t>
            </w:r>
          </w:p>
          <w:p w14:paraId="2401E456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Keeping money safe.</w:t>
            </w:r>
          </w:p>
          <w:p w14:paraId="77A1864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Impact of money/spending on mental health and well-being.</w:t>
            </w:r>
          </w:p>
          <w:p w14:paraId="5A4D7B49" w14:textId="5FFD970C" w:rsidR="00F14A4A" w:rsidRPr="00F14A4A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0AA9B6E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Healthy and unhealthy habits.</w:t>
            </w:r>
          </w:p>
          <w:p w14:paraId="2BDB674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Benefits of making healthy choices.</w:t>
            </w:r>
          </w:p>
          <w:p w14:paraId="1B151B8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Hygiene.</w:t>
            </w:r>
          </w:p>
          <w:p w14:paraId="13CEE27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Body image and self-esteem.</w:t>
            </w:r>
          </w:p>
          <w:p w14:paraId="697F9887" w14:textId="02D3AF54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Mental well-being.</w:t>
            </w:r>
          </w:p>
        </w:tc>
        <w:tc>
          <w:tcPr>
            <w:tcW w:w="2180" w:type="dxa"/>
          </w:tcPr>
          <w:p w14:paraId="69622FF3" w14:textId="77777777" w:rsidR="006B5E8D" w:rsidRPr="000977AB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 xml:space="preserve">Self-awareness. </w:t>
            </w:r>
          </w:p>
          <w:p w14:paraId="76D67DC7" w14:textId="77777777" w:rsidR="006B5E8D" w:rsidRPr="000977AB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>Managing emotion and change.</w:t>
            </w:r>
          </w:p>
          <w:p w14:paraId="1DA428D7" w14:textId="77777777" w:rsidR="006B5E8D" w:rsidRPr="000977AB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>Healthy working relationships and values.</w:t>
            </w:r>
          </w:p>
          <w:p w14:paraId="3DBF8929" w14:textId="77777777" w:rsidR="006B5E8D" w:rsidRPr="000977AB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>Respect: rights and responsibilities.</w:t>
            </w:r>
          </w:p>
          <w:p w14:paraId="77FDC78D" w14:textId="77777777" w:rsidR="006B5E8D" w:rsidRPr="000977AB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lastRenderedPageBreak/>
              <w:t>Active listening, turn-taking and tolerance.</w:t>
            </w:r>
          </w:p>
          <w:p w14:paraId="5F0B5A4B" w14:textId="5DDD6E5F" w:rsidR="00F14A4A" w:rsidRPr="00F14A4A" w:rsidRDefault="006B5E8D" w:rsidP="006B5E8D">
            <w:pPr>
              <w:rPr>
                <w:rFonts w:ascii="Tahoma" w:hAnsi="Tahoma" w:cs="Tahoma"/>
              </w:rPr>
            </w:pPr>
            <w:r w:rsidRPr="000977AB">
              <w:rPr>
                <w:rFonts w:ascii="Tahoma" w:hAnsi="Tahoma" w:cs="Tahoma"/>
              </w:rPr>
              <w:t>Building friendships.</w:t>
            </w:r>
          </w:p>
        </w:tc>
      </w:tr>
      <w:tr w:rsidR="00F14A4A" w14:paraId="282F0821" w14:textId="77777777" w:rsidTr="00F14A4A">
        <w:trPr>
          <w:trHeight w:val="132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7A4273B1" w:rsidR="00F14A4A" w:rsidRPr="006B2854" w:rsidRDefault="00F14A4A" w:rsidP="00F14A4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KS3 Cycle C</w:t>
            </w:r>
          </w:p>
        </w:tc>
        <w:tc>
          <w:tcPr>
            <w:tcW w:w="2179" w:type="dxa"/>
          </w:tcPr>
          <w:p w14:paraId="69491DB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Self-awareness. </w:t>
            </w:r>
          </w:p>
          <w:p w14:paraId="350722D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Managing emotion and change.</w:t>
            </w:r>
          </w:p>
          <w:p w14:paraId="6DCFA47C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Healthy working relationships and values. </w:t>
            </w:r>
          </w:p>
          <w:p w14:paraId="51E60CD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Respect: rights and responsibilities.</w:t>
            </w:r>
          </w:p>
          <w:p w14:paraId="0187DEF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Passive/aggressive/</w:t>
            </w:r>
          </w:p>
          <w:p w14:paraId="54806B9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Assertive.</w:t>
            </w:r>
          </w:p>
          <w:p w14:paraId="4A18604F" w14:textId="5DAB4D00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 Friendships – drifting apart.</w:t>
            </w:r>
          </w:p>
        </w:tc>
        <w:tc>
          <w:tcPr>
            <w:tcW w:w="2180" w:type="dxa"/>
          </w:tcPr>
          <w:p w14:paraId="0FB5EE9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and unhealthy relationships.</w:t>
            </w:r>
          </w:p>
          <w:p w14:paraId="518DE3E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Family conflict.</w:t>
            </w:r>
          </w:p>
          <w:p w14:paraId="4B6DDE3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Change and loss: separation/divorce/</w:t>
            </w:r>
          </w:p>
          <w:p w14:paraId="50F33CD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bereavement.</w:t>
            </w:r>
          </w:p>
          <w:p w14:paraId="1E7137C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Long term commitment.</w:t>
            </w:r>
          </w:p>
          <w:p w14:paraId="7874BD6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Legal Status of marriage</w:t>
            </w:r>
          </w:p>
          <w:p w14:paraId="24339842" w14:textId="31940864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RSE and consent (avoiding assumption).</w:t>
            </w:r>
          </w:p>
        </w:tc>
        <w:tc>
          <w:tcPr>
            <w:tcW w:w="2180" w:type="dxa"/>
          </w:tcPr>
          <w:p w14:paraId="1712BFA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Strengths and interests.</w:t>
            </w:r>
          </w:p>
          <w:p w14:paraId="454FC6B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Stereotypes: Everyone is different and unique.</w:t>
            </w:r>
          </w:p>
          <w:p w14:paraId="2086E17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Equality and diversity.</w:t>
            </w:r>
          </w:p>
          <w:p w14:paraId="7183CE7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Future of the planet – climate change...</w:t>
            </w:r>
          </w:p>
          <w:p w14:paraId="6895B02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Rules and law – consequences of breaking.</w:t>
            </w:r>
          </w:p>
          <w:p w14:paraId="5194D10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Roles and responsibilities – wider community.</w:t>
            </w:r>
          </w:p>
          <w:p w14:paraId="55236D6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Emotions around belonging.</w:t>
            </w:r>
          </w:p>
          <w:p w14:paraId="6A64E27B" w14:textId="12E01FFC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How I contribute to different groups I belong to – family, </w:t>
            </w:r>
            <w:r w:rsidRPr="00F14A4A">
              <w:rPr>
                <w:rFonts w:ascii="Tahoma" w:hAnsi="Tahoma" w:cs="Tahoma"/>
              </w:rPr>
              <w:lastRenderedPageBreak/>
              <w:t>friends, sports, dance, youth groups...</w:t>
            </w:r>
          </w:p>
        </w:tc>
        <w:tc>
          <w:tcPr>
            <w:tcW w:w="2180" w:type="dxa"/>
          </w:tcPr>
          <w:p w14:paraId="1CC7529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Aspirations for adult life: employment/</w:t>
            </w:r>
          </w:p>
          <w:p w14:paraId="25B7CAF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independent living</w:t>
            </w:r>
          </w:p>
          <w:p w14:paraId="16F1247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Wage: Some jobs are paid more than others.</w:t>
            </w:r>
          </w:p>
          <w:p w14:paraId="3C11BE4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Earning/saving/spending.</w:t>
            </w:r>
          </w:p>
          <w:p w14:paraId="0FBE8996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Needs versus wants.</w:t>
            </w:r>
          </w:p>
          <w:p w14:paraId="1BB0EB6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Disposable income</w:t>
            </w:r>
          </w:p>
          <w:p w14:paraId="6D4392D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Is my money safe?</w:t>
            </w:r>
          </w:p>
          <w:p w14:paraId="5464A2A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Online gambling – loot boxes.</w:t>
            </w:r>
          </w:p>
          <w:p w14:paraId="33C015F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Impact of money/spending/</w:t>
            </w:r>
          </w:p>
          <w:p w14:paraId="6B177AE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unemployment on mental health and well-being.</w:t>
            </w:r>
          </w:p>
          <w:p w14:paraId="3B5185F7" w14:textId="6B0EB39B" w:rsidR="00F14A4A" w:rsidRPr="00F14A4A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7ED29F0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How healthy am I?</w:t>
            </w:r>
          </w:p>
          <w:p w14:paraId="712C72F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Importance of sleep.</w:t>
            </w:r>
          </w:p>
          <w:p w14:paraId="51424A76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Personal hygiene.</w:t>
            </w:r>
          </w:p>
          <w:p w14:paraId="772F72A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Body image and gender stereotypes.</w:t>
            </w:r>
          </w:p>
          <w:p w14:paraId="724E25B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Internet safety and harms.</w:t>
            </w:r>
          </w:p>
          <w:p w14:paraId="418D232E" w14:textId="3B09CE66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Mental health: coping strategies.</w:t>
            </w:r>
          </w:p>
        </w:tc>
        <w:tc>
          <w:tcPr>
            <w:tcW w:w="2180" w:type="dxa"/>
          </w:tcPr>
          <w:p w14:paraId="023FEEB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Vaping, alcohol, drugs education.</w:t>
            </w:r>
          </w:p>
          <w:p w14:paraId="69B54C7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Physical and emotional safety – the importance of seeking help.</w:t>
            </w:r>
          </w:p>
          <w:p w14:paraId="6B42C88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First aid/999</w:t>
            </w:r>
          </w:p>
          <w:p w14:paraId="7C147B7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RSE: </w:t>
            </w:r>
          </w:p>
          <w:p w14:paraId="38D2B2D8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Coping with puberty.</w:t>
            </w:r>
          </w:p>
          <w:p w14:paraId="0623DE1E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Consent</w:t>
            </w:r>
          </w:p>
          <w:p w14:paraId="5E8B7C5E" w14:textId="290CC99D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Fertility and menopause.</w:t>
            </w:r>
          </w:p>
        </w:tc>
      </w:tr>
      <w:tr w:rsidR="00F14A4A" w14:paraId="043F71FE" w14:textId="77777777" w:rsidTr="00F14A4A">
        <w:trPr>
          <w:trHeight w:val="139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3105B917" w:rsidR="00F14A4A" w:rsidRPr="006B2854" w:rsidRDefault="00F14A4A" w:rsidP="00F14A4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2179" w:type="dxa"/>
          </w:tcPr>
          <w:p w14:paraId="6A9F6606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 xml:space="preserve">Self-awareness. </w:t>
            </w:r>
          </w:p>
          <w:p w14:paraId="0019D3CB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Managing emotion and change.</w:t>
            </w:r>
          </w:p>
          <w:p w14:paraId="79DEBD87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Healthy working relationships and values.</w:t>
            </w:r>
          </w:p>
          <w:p w14:paraId="7119D961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Respect: rights and responsibilities.</w:t>
            </w:r>
          </w:p>
          <w:p w14:paraId="07B5571A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Co-operation and compromise.</w:t>
            </w:r>
            <w:bookmarkStart w:id="0" w:name="_GoBack"/>
            <w:bookmarkEnd w:id="0"/>
          </w:p>
          <w:p w14:paraId="4E1431CE" w14:textId="52DB3378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Friendship – changing friendships.</w:t>
            </w:r>
          </w:p>
        </w:tc>
        <w:tc>
          <w:tcPr>
            <w:tcW w:w="2180" w:type="dxa"/>
          </w:tcPr>
          <w:p w14:paraId="3E52772F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Gangs</w:t>
            </w:r>
          </w:p>
          <w:p w14:paraId="7CB311D3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Knife crime</w:t>
            </w:r>
          </w:p>
          <w:p w14:paraId="7CBFBDFD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Preventing involvement in organised crime.</w:t>
            </w:r>
          </w:p>
          <w:p w14:paraId="62E89A4E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Exploring cyber-crime.</w:t>
            </w:r>
          </w:p>
          <w:p w14:paraId="107484DF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Change, loss and grief.</w:t>
            </w:r>
          </w:p>
          <w:p w14:paraId="611A0D04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Grooming and RSE</w:t>
            </w:r>
          </w:p>
          <w:p w14:paraId="3F724086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RSE and delaying sex/readiness for sex</w:t>
            </w:r>
          </w:p>
          <w:p w14:paraId="77C79063" w14:textId="1D222801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Consent (pressure, persuasion, coercion)</w:t>
            </w:r>
          </w:p>
        </w:tc>
        <w:tc>
          <w:tcPr>
            <w:tcW w:w="2180" w:type="dxa"/>
          </w:tcPr>
          <w:p w14:paraId="4265613D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Skills and qualities.</w:t>
            </w:r>
          </w:p>
          <w:p w14:paraId="465047D0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Areas for personal development.</w:t>
            </w:r>
          </w:p>
          <w:p w14:paraId="10DFCA8F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Skills/qualities/qualifications for jobs of interest.</w:t>
            </w:r>
          </w:p>
          <w:p w14:paraId="746A9B2D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Applying for a job.</w:t>
            </w:r>
          </w:p>
          <w:p w14:paraId="38CFF546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Prejudice and discrimination.</w:t>
            </w:r>
          </w:p>
          <w:p w14:paraId="1D0155E0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Benefits of diversity.</w:t>
            </w:r>
          </w:p>
          <w:p w14:paraId="574824E0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Human rights.</w:t>
            </w:r>
          </w:p>
          <w:p w14:paraId="05BB8F8D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Protected characteristics.</w:t>
            </w:r>
          </w:p>
          <w:p w14:paraId="3DFB1D07" w14:textId="270DFF21" w:rsidR="00F14A4A" w:rsidRPr="00D93116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077ED677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Skills for independent living.</w:t>
            </w:r>
          </w:p>
          <w:p w14:paraId="27F63639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Ways of being paid – salary, hourly, O/T...</w:t>
            </w:r>
          </w:p>
          <w:p w14:paraId="2B8AFBE1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Deductions – gross/net pay.</w:t>
            </w:r>
          </w:p>
          <w:p w14:paraId="0DEDB20B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Budgeting skills.</w:t>
            </w:r>
          </w:p>
          <w:p w14:paraId="72D41886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Afford/borrow/lend.</w:t>
            </w:r>
          </w:p>
          <w:p w14:paraId="4DBDC64A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Ethical spending.</w:t>
            </w:r>
          </w:p>
          <w:p w14:paraId="046CD73C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Gambling – influences and pressures.</w:t>
            </w:r>
          </w:p>
          <w:p w14:paraId="5E89BDCF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Gambling – losing money/seeking support.</w:t>
            </w:r>
          </w:p>
          <w:p w14:paraId="65956125" w14:textId="047BDE7D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Impact of living arrangements and finances on mental health and well-being.</w:t>
            </w:r>
          </w:p>
        </w:tc>
        <w:tc>
          <w:tcPr>
            <w:tcW w:w="2180" w:type="dxa"/>
          </w:tcPr>
          <w:p w14:paraId="6EF9C8EF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Healthy living and self-motivation.</w:t>
            </w:r>
          </w:p>
          <w:p w14:paraId="7F9E71D4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Choices and consequences around poor personal hygiene.</w:t>
            </w:r>
          </w:p>
          <w:p w14:paraId="7C81DFB4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Body image and media influence.</w:t>
            </w:r>
          </w:p>
          <w:p w14:paraId="1D6FE8D0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Challenging stereotypes.</w:t>
            </w:r>
          </w:p>
          <w:p w14:paraId="6943471B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Mental health: healthy and unhealthy coping strategies.</w:t>
            </w:r>
          </w:p>
          <w:p w14:paraId="2EBCACD9" w14:textId="550BC4F4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Digital resilience.</w:t>
            </w:r>
          </w:p>
        </w:tc>
        <w:tc>
          <w:tcPr>
            <w:tcW w:w="2180" w:type="dxa"/>
          </w:tcPr>
          <w:p w14:paraId="3F8F9EEE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Attitudes, consequences and effects of vaping, drugs and alcohol.</w:t>
            </w:r>
          </w:p>
          <w:p w14:paraId="03D0E595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First aid/999</w:t>
            </w:r>
          </w:p>
          <w:p w14:paraId="000445CC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RSE:</w:t>
            </w:r>
          </w:p>
          <w:p w14:paraId="3EF64D38" w14:textId="77777777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Sharing nudes</w:t>
            </w:r>
          </w:p>
          <w:p w14:paraId="173FC399" w14:textId="09FD3A56" w:rsidR="00F14A4A" w:rsidRPr="00D93116" w:rsidRDefault="00F14A4A" w:rsidP="00F14A4A">
            <w:pPr>
              <w:rPr>
                <w:rFonts w:ascii="Tahoma" w:hAnsi="Tahoma" w:cs="Tahoma"/>
              </w:rPr>
            </w:pPr>
            <w:r w:rsidRPr="00D93116">
              <w:rPr>
                <w:rFonts w:ascii="Tahoma" w:hAnsi="Tahoma" w:cs="Tahoma"/>
              </w:rPr>
              <w:t>Contraception and sexual health.</w:t>
            </w:r>
          </w:p>
        </w:tc>
      </w:tr>
      <w:tr w:rsidR="00F14A4A" w14:paraId="5FBFEE31" w14:textId="77777777" w:rsidTr="00F14A4A">
        <w:trPr>
          <w:trHeight w:val="132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18A0553F" w:rsidR="00F14A4A" w:rsidRPr="006B2854" w:rsidRDefault="00F14A4A" w:rsidP="00F14A4A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179" w:type="dxa"/>
          </w:tcPr>
          <w:p w14:paraId="52B3A02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Self-awareness. </w:t>
            </w:r>
          </w:p>
          <w:p w14:paraId="5014BB4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Managing emotion and change.</w:t>
            </w:r>
          </w:p>
          <w:p w14:paraId="4660B5C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Healthy working relationships and values.</w:t>
            </w:r>
          </w:p>
          <w:p w14:paraId="072B901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Respect: rights and responsibilities.</w:t>
            </w:r>
          </w:p>
          <w:p w14:paraId="2D432CD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Negotiation and managing setback.</w:t>
            </w:r>
          </w:p>
          <w:p w14:paraId="051C7C0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Friendship – changing and ending.</w:t>
            </w:r>
          </w:p>
          <w:p w14:paraId="01366283" w14:textId="2AEB3633" w:rsidR="00F14A4A" w:rsidRPr="00F14A4A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30CE709C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Relationship abuse</w:t>
            </w:r>
          </w:p>
          <w:p w14:paraId="7AC2CB43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Forced Marriage</w:t>
            </w:r>
          </w:p>
          <w:p w14:paraId="1DFCCB3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Stalking and harassment</w:t>
            </w:r>
          </w:p>
          <w:p w14:paraId="060BE86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Inclusion, belonging and extremism.</w:t>
            </w:r>
          </w:p>
          <w:p w14:paraId="11DF637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Long-term commitment: parenting</w:t>
            </w:r>
          </w:p>
          <w:p w14:paraId="1E6DEB79" w14:textId="41F811AB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RSE and consent (pressure, persuasion, coercion)</w:t>
            </w:r>
          </w:p>
        </w:tc>
        <w:tc>
          <w:tcPr>
            <w:tcW w:w="2180" w:type="dxa"/>
          </w:tcPr>
          <w:p w14:paraId="64CA987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What do others see as my personal strengths?</w:t>
            </w:r>
          </w:p>
          <w:p w14:paraId="4B49360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Influences on employment options/choices.</w:t>
            </w:r>
          </w:p>
          <w:p w14:paraId="52A96D2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Challenging stereotypes and discrimination.</w:t>
            </w:r>
          </w:p>
          <w:p w14:paraId="48CC3745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Cultures and faith groups – rights to practise under British Law.</w:t>
            </w:r>
          </w:p>
          <w:p w14:paraId="5D713951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Impact of no rules/laws.</w:t>
            </w:r>
          </w:p>
          <w:p w14:paraId="5BB0BDCD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Post-16 options</w:t>
            </w:r>
          </w:p>
          <w:p w14:paraId="266E5876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Advice: Professionals and support organisations.</w:t>
            </w:r>
          </w:p>
          <w:p w14:paraId="79EF370E" w14:textId="09101A83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Preparation for interview. </w:t>
            </w:r>
          </w:p>
        </w:tc>
        <w:tc>
          <w:tcPr>
            <w:tcW w:w="2180" w:type="dxa"/>
          </w:tcPr>
          <w:p w14:paraId="5A90C33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Value for money.</w:t>
            </w:r>
          </w:p>
          <w:p w14:paraId="7E9CED4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Credit and debit.</w:t>
            </w:r>
          </w:p>
          <w:p w14:paraId="65481C7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Benefits and methods of saving.</w:t>
            </w:r>
          </w:p>
          <w:p w14:paraId="1A786FA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Investment.</w:t>
            </w:r>
          </w:p>
          <w:p w14:paraId="195F0CA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 xml:space="preserve">Skills and qualities required to engage </w:t>
            </w:r>
            <w:r w:rsidRPr="00F14A4A">
              <w:rPr>
                <w:rFonts w:ascii="Tahoma" w:hAnsi="Tahoma" w:cs="Tahoma"/>
              </w:rPr>
              <w:lastRenderedPageBreak/>
              <w:t>in enterprise, including seeing opportunity and managing risk.</w:t>
            </w:r>
          </w:p>
          <w:p w14:paraId="6E75B0CB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Understand the concept of cash flow and profit.</w:t>
            </w:r>
          </w:p>
          <w:p w14:paraId="340C5030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Impact of financial matters on mental health and well-being.</w:t>
            </w:r>
          </w:p>
          <w:p w14:paraId="691FFEF8" w14:textId="7ED67640" w:rsidR="00F14A4A" w:rsidRPr="00F14A4A" w:rsidRDefault="00F14A4A" w:rsidP="00F14A4A">
            <w:pPr>
              <w:rPr>
                <w:rFonts w:ascii="Tahoma" w:hAnsi="Tahoma" w:cs="Tahoma"/>
              </w:rPr>
            </w:pPr>
          </w:p>
        </w:tc>
        <w:tc>
          <w:tcPr>
            <w:tcW w:w="2180" w:type="dxa"/>
          </w:tcPr>
          <w:p w14:paraId="576CFF67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 xml:space="preserve">Lifestyles and well-being – maintaining a healthy balance. </w:t>
            </w:r>
          </w:p>
          <w:p w14:paraId="0B8EF49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Influences on lifestyle decisions – impact on self-esteem.</w:t>
            </w:r>
          </w:p>
          <w:p w14:paraId="0649834C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Online forums promoting dangerous practise.</w:t>
            </w:r>
          </w:p>
          <w:p w14:paraId="4D3EB08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Digital resilience.</w:t>
            </w:r>
          </w:p>
          <w:p w14:paraId="0B856177" w14:textId="79082F65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Coping strategies: managing pressure.</w:t>
            </w:r>
          </w:p>
        </w:tc>
        <w:tc>
          <w:tcPr>
            <w:tcW w:w="2180" w:type="dxa"/>
          </w:tcPr>
          <w:p w14:paraId="4A0F208A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Risks of substance abuse.</w:t>
            </w:r>
          </w:p>
          <w:p w14:paraId="416028DF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First aid/999</w:t>
            </w:r>
          </w:p>
          <w:p w14:paraId="210CCB94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RSE:</w:t>
            </w:r>
          </w:p>
          <w:p w14:paraId="02EABB12" w14:textId="7777777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t>Pornography – body image and self-esteem.</w:t>
            </w:r>
          </w:p>
          <w:p w14:paraId="16F8BEE4" w14:textId="02174DE7" w:rsidR="00F14A4A" w:rsidRPr="00F14A4A" w:rsidRDefault="00F14A4A" w:rsidP="00F14A4A">
            <w:pPr>
              <w:rPr>
                <w:rFonts w:ascii="Tahoma" w:hAnsi="Tahoma" w:cs="Tahoma"/>
              </w:rPr>
            </w:pPr>
            <w:r w:rsidRPr="00F14A4A">
              <w:rPr>
                <w:rFonts w:ascii="Tahoma" w:hAnsi="Tahoma" w:cs="Tahoma"/>
              </w:rPr>
              <w:lastRenderedPageBreak/>
              <w:t>Contraception and sexual health</w:t>
            </w: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4BCC8" w14:textId="77777777" w:rsidR="008424EA" w:rsidRDefault="008424EA" w:rsidP="00F247BF">
      <w:pPr>
        <w:spacing w:after="0" w:line="240" w:lineRule="auto"/>
      </w:pPr>
      <w:r>
        <w:separator/>
      </w:r>
    </w:p>
  </w:endnote>
  <w:endnote w:type="continuationSeparator" w:id="0">
    <w:p w14:paraId="61E27016" w14:textId="77777777" w:rsidR="008424EA" w:rsidRDefault="008424EA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F9F86" w14:textId="77777777" w:rsidR="008424EA" w:rsidRDefault="008424EA" w:rsidP="00F247BF">
      <w:pPr>
        <w:spacing w:after="0" w:line="240" w:lineRule="auto"/>
      </w:pPr>
      <w:r>
        <w:separator/>
      </w:r>
    </w:p>
  </w:footnote>
  <w:footnote w:type="continuationSeparator" w:id="0">
    <w:p w14:paraId="6F7C21BC" w14:textId="77777777" w:rsidR="008424EA" w:rsidRDefault="008424EA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B3C4E" w14:textId="6543B7C1" w:rsidR="00DF2175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C06514">
      <w:rPr>
        <w:rFonts w:ascii="Tahoma" w:hAnsi="Tahoma" w:cs="Tahoma"/>
        <w:b/>
        <w:bCs/>
        <w:sz w:val="32"/>
        <w:szCs w:val="32"/>
        <w:lang w:val="en-US"/>
      </w:rPr>
      <w:t>PSHE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BF"/>
    <w:rsid w:val="000977AB"/>
    <w:rsid w:val="00146E02"/>
    <w:rsid w:val="00162A27"/>
    <w:rsid w:val="002245E8"/>
    <w:rsid w:val="00233F53"/>
    <w:rsid w:val="002445C1"/>
    <w:rsid w:val="002460C8"/>
    <w:rsid w:val="002B7A16"/>
    <w:rsid w:val="00376408"/>
    <w:rsid w:val="003A412D"/>
    <w:rsid w:val="00602949"/>
    <w:rsid w:val="006675C1"/>
    <w:rsid w:val="00670083"/>
    <w:rsid w:val="006B2854"/>
    <w:rsid w:val="006B5E8D"/>
    <w:rsid w:val="00750927"/>
    <w:rsid w:val="00835578"/>
    <w:rsid w:val="008424EA"/>
    <w:rsid w:val="00863552"/>
    <w:rsid w:val="00971F80"/>
    <w:rsid w:val="009D21F7"/>
    <w:rsid w:val="009F41EC"/>
    <w:rsid w:val="00A845D6"/>
    <w:rsid w:val="00BD0808"/>
    <w:rsid w:val="00C06514"/>
    <w:rsid w:val="00C43F20"/>
    <w:rsid w:val="00CD69EF"/>
    <w:rsid w:val="00D93116"/>
    <w:rsid w:val="00DA3D69"/>
    <w:rsid w:val="00DF2175"/>
    <w:rsid w:val="00E110E2"/>
    <w:rsid w:val="00F14A4A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17</cp:revision>
  <dcterms:created xsi:type="dcterms:W3CDTF">2024-12-17T14:56:00Z</dcterms:created>
  <dcterms:modified xsi:type="dcterms:W3CDTF">2025-03-05T10:03:00Z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