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6"/>
        <w:gridCol w:w="2075"/>
        <w:gridCol w:w="2267"/>
        <w:gridCol w:w="2472"/>
        <w:gridCol w:w="2065"/>
        <w:gridCol w:w="1777"/>
        <w:gridCol w:w="1636"/>
      </w:tblGrid>
      <w:tr w:rsidR="00F247BF" w14:paraId="17EE83F7" w14:textId="77777777" w:rsidTr="00BE5CD8">
        <w:trPr>
          <w:trHeight w:val="274"/>
        </w:trPr>
        <w:tc>
          <w:tcPr>
            <w:tcW w:w="1656" w:type="dxa"/>
            <w:shd w:val="clear" w:color="auto" w:fill="92D050"/>
          </w:tcPr>
          <w:p w14:paraId="50FD3289" w14:textId="5A5B8DB2" w:rsidR="00F247BF" w:rsidRPr="006B2854" w:rsidRDefault="00F247BF">
            <w:pPr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075" w:type="dxa"/>
            <w:shd w:val="clear" w:color="auto" w:fill="92D050"/>
          </w:tcPr>
          <w:p w14:paraId="1C8897E6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1</w:t>
            </w:r>
          </w:p>
        </w:tc>
        <w:tc>
          <w:tcPr>
            <w:tcW w:w="2267" w:type="dxa"/>
            <w:shd w:val="clear" w:color="auto" w:fill="92D050"/>
          </w:tcPr>
          <w:p w14:paraId="3F381C22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Aut 2</w:t>
            </w:r>
          </w:p>
        </w:tc>
        <w:tc>
          <w:tcPr>
            <w:tcW w:w="2472" w:type="dxa"/>
            <w:shd w:val="clear" w:color="auto" w:fill="92D050"/>
          </w:tcPr>
          <w:p w14:paraId="669C2C6D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1</w:t>
            </w:r>
          </w:p>
        </w:tc>
        <w:tc>
          <w:tcPr>
            <w:tcW w:w="2065" w:type="dxa"/>
            <w:shd w:val="clear" w:color="auto" w:fill="92D050"/>
          </w:tcPr>
          <w:p w14:paraId="106136E7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Spr 2</w:t>
            </w:r>
          </w:p>
        </w:tc>
        <w:tc>
          <w:tcPr>
            <w:tcW w:w="1777" w:type="dxa"/>
            <w:shd w:val="clear" w:color="auto" w:fill="92D050"/>
          </w:tcPr>
          <w:p w14:paraId="7C840592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1</w:t>
            </w:r>
          </w:p>
        </w:tc>
        <w:tc>
          <w:tcPr>
            <w:tcW w:w="1636" w:type="dxa"/>
            <w:shd w:val="clear" w:color="auto" w:fill="92D050"/>
          </w:tcPr>
          <w:p w14:paraId="6FD6A115" w14:textId="77777777" w:rsidR="00F247BF" w:rsidRPr="006B2854" w:rsidRDefault="00F247BF" w:rsidP="006B2854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B2854">
              <w:rPr>
                <w:rFonts w:ascii="Tahoma" w:hAnsi="Tahoma" w:cs="Tahoma"/>
                <w:b/>
                <w:bCs/>
                <w:sz w:val="24"/>
                <w:szCs w:val="24"/>
              </w:rPr>
              <w:t>Sum 2</w:t>
            </w:r>
          </w:p>
        </w:tc>
      </w:tr>
      <w:tr w:rsidR="00FD0211" w14:paraId="57BE93F8" w14:textId="77777777" w:rsidTr="00BC130B">
        <w:trPr>
          <w:trHeight w:val="1320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4C69" w14:textId="04BE4B3C" w:rsidR="00FD0211" w:rsidRPr="006B2854" w:rsidRDefault="00FD0211" w:rsidP="00FD0211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A</w:t>
            </w:r>
          </w:p>
        </w:tc>
        <w:tc>
          <w:tcPr>
            <w:tcW w:w="2075" w:type="dxa"/>
            <w:shd w:val="clear" w:color="auto" w:fill="FFFFFF" w:themeFill="background1"/>
          </w:tcPr>
          <w:p w14:paraId="26F42F74" w14:textId="78EF1C46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>Introduction to Music</w:t>
            </w:r>
          </w:p>
        </w:tc>
        <w:tc>
          <w:tcPr>
            <w:tcW w:w="2267" w:type="dxa"/>
            <w:shd w:val="clear" w:color="auto" w:fill="FFFFFF" w:themeFill="background1"/>
          </w:tcPr>
          <w:p w14:paraId="0E11281D" w14:textId="081CB4BA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>World Music: Samba</w:t>
            </w:r>
          </w:p>
        </w:tc>
        <w:tc>
          <w:tcPr>
            <w:tcW w:w="2472" w:type="dxa"/>
            <w:shd w:val="clear" w:color="auto" w:fill="FFFFFF" w:themeFill="background1"/>
          </w:tcPr>
          <w:p w14:paraId="13565D88" w14:textId="58286EC2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 xml:space="preserve">Instrument Focus: Ukulele </w:t>
            </w:r>
          </w:p>
        </w:tc>
        <w:tc>
          <w:tcPr>
            <w:tcW w:w="2065" w:type="dxa"/>
            <w:shd w:val="clear" w:color="auto" w:fill="FFFFFF" w:themeFill="background1"/>
          </w:tcPr>
          <w:p w14:paraId="08B329FC" w14:textId="5583CCC5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>Musical Soundscapes</w:t>
            </w:r>
          </w:p>
        </w:tc>
        <w:tc>
          <w:tcPr>
            <w:tcW w:w="1777" w:type="dxa"/>
            <w:shd w:val="clear" w:color="auto" w:fill="FFFFFF" w:themeFill="background1"/>
          </w:tcPr>
          <w:p w14:paraId="4D01BFDB" w14:textId="6A0292D4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 xml:space="preserve">World Music: African Drumming </w:t>
            </w:r>
          </w:p>
        </w:tc>
        <w:tc>
          <w:tcPr>
            <w:tcW w:w="1636" w:type="dxa"/>
            <w:shd w:val="clear" w:color="auto" w:fill="FFFFFF" w:themeFill="background1"/>
          </w:tcPr>
          <w:p w14:paraId="2D6A07EB" w14:textId="7FC7CE77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>The Orchestra</w:t>
            </w:r>
          </w:p>
        </w:tc>
      </w:tr>
      <w:tr w:rsidR="00FD0211" w14:paraId="5193D4A0" w14:textId="77777777" w:rsidTr="00472A73">
        <w:trPr>
          <w:trHeight w:val="1397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F6384" w14:textId="582B8666" w:rsidR="00FD0211" w:rsidRPr="006B2854" w:rsidRDefault="00FD0211" w:rsidP="00FD0211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B</w:t>
            </w:r>
          </w:p>
        </w:tc>
        <w:tc>
          <w:tcPr>
            <w:tcW w:w="2075" w:type="dxa"/>
            <w:shd w:val="clear" w:color="auto" w:fill="FFFFFF" w:themeFill="background1"/>
          </w:tcPr>
          <w:p w14:paraId="2BD9914D" w14:textId="3CBB3A24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>Rhythm and Ensemble Skills</w:t>
            </w:r>
          </w:p>
        </w:tc>
        <w:tc>
          <w:tcPr>
            <w:tcW w:w="2267" w:type="dxa"/>
            <w:shd w:val="clear" w:color="auto" w:fill="FFFFFF" w:themeFill="background1"/>
          </w:tcPr>
          <w:p w14:paraId="54A80259" w14:textId="5145022B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>Instrument Focus: Keyboard Skills</w:t>
            </w:r>
          </w:p>
        </w:tc>
        <w:tc>
          <w:tcPr>
            <w:tcW w:w="2472" w:type="dxa"/>
            <w:shd w:val="clear" w:color="auto" w:fill="FFFFFF" w:themeFill="background1"/>
          </w:tcPr>
          <w:p w14:paraId="4C6F0632" w14:textId="5F710B27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>World Music: Indonesian Gamelan</w:t>
            </w:r>
          </w:p>
        </w:tc>
        <w:tc>
          <w:tcPr>
            <w:tcW w:w="2065" w:type="dxa"/>
            <w:shd w:val="clear" w:color="auto" w:fill="FFFFFF" w:themeFill="background1"/>
          </w:tcPr>
          <w:p w14:paraId="5A4D7B49" w14:textId="0EC5C7B7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 xml:space="preserve">Folk Music: Cornwall My Home </w:t>
            </w:r>
          </w:p>
        </w:tc>
        <w:tc>
          <w:tcPr>
            <w:tcW w:w="1777" w:type="dxa"/>
            <w:shd w:val="clear" w:color="auto" w:fill="FFFFFF" w:themeFill="background1"/>
          </w:tcPr>
          <w:p w14:paraId="697F9887" w14:textId="548B6436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>Instrument Focus: Ukulele</w:t>
            </w:r>
          </w:p>
        </w:tc>
        <w:tc>
          <w:tcPr>
            <w:tcW w:w="1636" w:type="dxa"/>
            <w:shd w:val="clear" w:color="auto" w:fill="FFFFFF" w:themeFill="background1"/>
          </w:tcPr>
          <w:p w14:paraId="5F0B5A4B" w14:textId="02905652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 xml:space="preserve">Band Skills: Ensemble Project </w:t>
            </w:r>
          </w:p>
        </w:tc>
      </w:tr>
      <w:tr w:rsidR="00FD0211" w14:paraId="282F0821" w14:textId="77777777" w:rsidTr="00963298">
        <w:trPr>
          <w:trHeight w:val="1320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CEC0" w14:textId="7A4273B1" w:rsidR="00FD0211" w:rsidRPr="006B2854" w:rsidRDefault="00FD0211" w:rsidP="00FD0211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KS3 Cycle C</w:t>
            </w:r>
          </w:p>
        </w:tc>
        <w:tc>
          <w:tcPr>
            <w:tcW w:w="2075" w:type="dxa"/>
            <w:shd w:val="clear" w:color="auto" w:fill="FFFFFF" w:themeFill="background1"/>
          </w:tcPr>
          <w:p w14:paraId="4A18604F" w14:textId="2B986CB0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>Theme and Variations</w:t>
            </w:r>
          </w:p>
        </w:tc>
        <w:tc>
          <w:tcPr>
            <w:tcW w:w="2267" w:type="dxa"/>
            <w:shd w:val="clear" w:color="auto" w:fill="FFFFFF" w:themeFill="background1"/>
          </w:tcPr>
          <w:p w14:paraId="24339842" w14:textId="1DF92B1E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 xml:space="preserve">Music Through Time </w:t>
            </w:r>
          </w:p>
        </w:tc>
        <w:tc>
          <w:tcPr>
            <w:tcW w:w="2472" w:type="dxa"/>
            <w:shd w:val="clear" w:color="auto" w:fill="FFFFFF" w:themeFill="background1"/>
          </w:tcPr>
          <w:p w14:paraId="7AF7EB5F" w14:textId="77777777" w:rsidR="00FD0211" w:rsidRPr="00FD0211" w:rsidRDefault="00FD0211" w:rsidP="00FD0211">
            <w:pPr>
              <w:rPr>
                <w:rFonts w:ascii="Tahoma" w:hAnsi="Tahoma" w:cs="Tahoma"/>
                <w:bCs/>
              </w:rPr>
            </w:pPr>
            <w:r w:rsidRPr="00FD0211">
              <w:rPr>
                <w:rFonts w:ascii="Tahoma" w:hAnsi="Tahoma" w:cs="Tahoma"/>
                <w:bCs/>
              </w:rPr>
              <w:t xml:space="preserve">Instrument Focus: Keyboard Skills </w:t>
            </w:r>
          </w:p>
          <w:p w14:paraId="6A64E27B" w14:textId="4A5BDF3B" w:rsidR="00FD0211" w:rsidRPr="00FD0211" w:rsidRDefault="00FD0211" w:rsidP="00FD0211">
            <w:pPr>
              <w:rPr>
                <w:rFonts w:ascii="Tahoma" w:hAnsi="Tahoma" w:cs="Tahoma"/>
              </w:rPr>
            </w:pPr>
          </w:p>
        </w:tc>
        <w:tc>
          <w:tcPr>
            <w:tcW w:w="2065" w:type="dxa"/>
            <w:shd w:val="clear" w:color="auto" w:fill="FFFFFF" w:themeFill="background1"/>
          </w:tcPr>
          <w:p w14:paraId="3B5185F7" w14:textId="140D94AC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 xml:space="preserve">The Blues </w:t>
            </w:r>
          </w:p>
        </w:tc>
        <w:tc>
          <w:tcPr>
            <w:tcW w:w="1777" w:type="dxa"/>
            <w:shd w:val="clear" w:color="auto" w:fill="FFFFFF" w:themeFill="background1"/>
          </w:tcPr>
          <w:p w14:paraId="418D232E" w14:textId="632AE8B4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 xml:space="preserve">Film Music </w:t>
            </w:r>
          </w:p>
        </w:tc>
        <w:tc>
          <w:tcPr>
            <w:tcW w:w="1636" w:type="dxa"/>
            <w:shd w:val="clear" w:color="auto" w:fill="FFFFFF" w:themeFill="background1"/>
          </w:tcPr>
          <w:p w14:paraId="5E8B7C5E" w14:textId="002E3502" w:rsidR="00FD0211" w:rsidRPr="00FD0211" w:rsidRDefault="00FD0211" w:rsidP="00FD0211">
            <w:pPr>
              <w:rPr>
                <w:rFonts w:ascii="Tahoma" w:hAnsi="Tahoma" w:cs="Tahoma"/>
              </w:rPr>
            </w:pPr>
            <w:r w:rsidRPr="00FD0211">
              <w:rPr>
                <w:rFonts w:ascii="Tahoma" w:hAnsi="Tahoma" w:cs="Tahoma"/>
                <w:bCs/>
              </w:rPr>
              <w:t xml:space="preserve">Band Skills: The 4 Chord Trick </w:t>
            </w:r>
          </w:p>
        </w:tc>
      </w:tr>
      <w:tr w:rsidR="003248BC" w14:paraId="043F71FE" w14:textId="77777777" w:rsidTr="00BE5CD8">
        <w:trPr>
          <w:trHeight w:val="1397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795A2" w14:textId="3105B917" w:rsidR="003248BC" w:rsidRPr="006B2854" w:rsidRDefault="003248BC" w:rsidP="003248BC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Y10</w:t>
            </w:r>
          </w:p>
        </w:tc>
        <w:tc>
          <w:tcPr>
            <w:tcW w:w="4342" w:type="dxa"/>
            <w:gridSpan w:val="2"/>
            <w:shd w:val="clear" w:color="auto" w:fill="auto"/>
          </w:tcPr>
          <w:p w14:paraId="5FBAD510" w14:textId="269FA7C7" w:rsidR="003248BC" w:rsidRPr="00FD0211" w:rsidRDefault="003248BC" w:rsidP="003248BC">
            <w:pPr>
              <w:rPr>
                <w:rFonts w:ascii="Tahoma" w:hAnsi="Tahoma" w:cs="Tahoma"/>
                <w:b/>
                <w:highlight w:val="red"/>
              </w:rPr>
            </w:pPr>
            <w:r w:rsidRPr="00FD0211">
              <w:rPr>
                <w:rFonts w:ascii="Tahoma" w:hAnsi="Tahoma" w:cs="Tahoma"/>
                <w:b/>
                <w:highlight w:val="red"/>
              </w:rPr>
              <w:t xml:space="preserve">Arts Award </w:t>
            </w:r>
          </w:p>
          <w:p w14:paraId="1D8C9DF5" w14:textId="77777777" w:rsidR="003248BC" w:rsidRPr="00FD0211" w:rsidRDefault="003248BC" w:rsidP="003248BC">
            <w:pPr>
              <w:rPr>
                <w:rFonts w:ascii="Tahoma" w:hAnsi="Tahoma" w:cs="Tahoma"/>
                <w:b/>
                <w:highlight w:val="red"/>
              </w:rPr>
            </w:pPr>
            <w:r w:rsidRPr="00FD0211">
              <w:rPr>
                <w:rFonts w:ascii="Tahoma" w:hAnsi="Tahoma" w:cs="Tahoma"/>
                <w:b/>
                <w:highlight w:val="red"/>
              </w:rPr>
              <w:t xml:space="preserve">Ensemble project (The four chord trick) </w:t>
            </w:r>
          </w:p>
          <w:p w14:paraId="36947CFF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  <w:r w:rsidRPr="00FD0211">
              <w:rPr>
                <w:rFonts w:ascii="Tahoma" w:hAnsi="Tahoma" w:cs="Tahoma"/>
                <w:highlight w:val="red"/>
              </w:rPr>
              <w:t xml:space="preserve">Developing instrumental, listening, performing and composing skills. Performing a chord progression as an ensemble. </w:t>
            </w:r>
          </w:p>
          <w:p w14:paraId="77C79063" w14:textId="48D8B984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</w:p>
        </w:tc>
        <w:tc>
          <w:tcPr>
            <w:tcW w:w="4537" w:type="dxa"/>
            <w:gridSpan w:val="2"/>
            <w:shd w:val="clear" w:color="auto" w:fill="auto"/>
          </w:tcPr>
          <w:p w14:paraId="0E588F91" w14:textId="76521A80" w:rsidR="003248BC" w:rsidRPr="00FD0211" w:rsidRDefault="003248BC" w:rsidP="003248BC">
            <w:pPr>
              <w:rPr>
                <w:rFonts w:ascii="Tahoma" w:hAnsi="Tahoma" w:cs="Tahoma"/>
                <w:b/>
                <w:highlight w:val="red"/>
              </w:rPr>
            </w:pPr>
            <w:r w:rsidRPr="00FD0211">
              <w:rPr>
                <w:rFonts w:ascii="Tahoma" w:hAnsi="Tahoma" w:cs="Tahoma"/>
                <w:b/>
                <w:highlight w:val="red"/>
              </w:rPr>
              <w:t xml:space="preserve"> Arts Award </w:t>
            </w:r>
          </w:p>
          <w:p w14:paraId="76885EC0" w14:textId="77777777" w:rsidR="003248BC" w:rsidRPr="00FD0211" w:rsidRDefault="003248BC" w:rsidP="003248BC">
            <w:pPr>
              <w:rPr>
                <w:rFonts w:ascii="Tahoma" w:hAnsi="Tahoma" w:cs="Tahoma"/>
                <w:b/>
                <w:highlight w:val="red"/>
              </w:rPr>
            </w:pPr>
            <w:r w:rsidRPr="00FD0211">
              <w:rPr>
                <w:rFonts w:ascii="Tahoma" w:hAnsi="Tahoma" w:cs="Tahoma"/>
                <w:b/>
                <w:highlight w:val="red"/>
              </w:rPr>
              <w:t xml:space="preserve">Blues </w:t>
            </w:r>
          </w:p>
          <w:p w14:paraId="65956125" w14:textId="68A7EAFA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  <w:r w:rsidRPr="00FD0211">
              <w:rPr>
                <w:rFonts w:ascii="Tahoma" w:hAnsi="Tahoma" w:cs="Tahoma"/>
                <w:highlight w:val="red"/>
              </w:rPr>
              <w:t>Improvising and composing over a chord progression.</w:t>
            </w:r>
          </w:p>
        </w:tc>
        <w:tc>
          <w:tcPr>
            <w:tcW w:w="3413" w:type="dxa"/>
            <w:gridSpan w:val="2"/>
            <w:shd w:val="clear" w:color="auto" w:fill="auto"/>
          </w:tcPr>
          <w:p w14:paraId="305E529E" w14:textId="46CFA2A6" w:rsidR="003248BC" w:rsidRPr="00FD0211" w:rsidRDefault="003248BC" w:rsidP="003248BC">
            <w:pPr>
              <w:rPr>
                <w:rFonts w:ascii="Tahoma" w:hAnsi="Tahoma" w:cs="Tahoma"/>
                <w:b/>
                <w:highlight w:val="red"/>
              </w:rPr>
            </w:pPr>
            <w:r w:rsidRPr="00FD0211">
              <w:rPr>
                <w:rFonts w:ascii="Tahoma" w:hAnsi="Tahoma" w:cs="Tahoma"/>
                <w:b/>
                <w:highlight w:val="red"/>
              </w:rPr>
              <w:t xml:space="preserve">Arts Award </w:t>
            </w:r>
          </w:p>
          <w:p w14:paraId="2D943883" w14:textId="77777777" w:rsidR="003248BC" w:rsidRPr="00FD0211" w:rsidRDefault="003248BC" w:rsidP="003248BC">
            <w:pPr>
              <w:rPr>
                <w:rFonts w:ascii="Tahoma" w:hAnsi="Tahoma" w:cs="Tahoma"/>
                <w:b/>
                <w:highlight w:val="red"/>
              </w:rPr>
            </w:pPr>
            <w:r w:rsidRPr="00FD0211">
              <w:rPr>
                <w:rFonts w:ascii="Tahoma" w:hAnsi="Tahoma" w:cs="Tahoma"/>
                <w:b/>
                <w:highlight w:val="red"/>
              </w:rPr>
              <w:t xml:space="preserve">Minimalism </w:t>
            </w:r>
          </w:p>
          <w:p w14:paraId="2A48CD83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  <w:r w:rsidRPr="00FD0211">
              <w:rPr>
                <w:rFonts w:ascii="Tahoma" w:hAnsi="Tahoma" w:cs="Tahoma"/>
                <w:highlight w:val="red"/>
              </w:rPr>
              <w:t xml:space="preserve">Composing and performing </w:t>
            </w:r>
            <w:proofErr w:type="spellStart"/>
            <w:r w:rsidRPr="00FD0211">
              <w:rPr>
                <w:rFonts w:ascii="Tahoma" w:hAnsi="Tahoma" w:cs="Tahoma"/>
                <w:highlight w:val="red"/>
              </w:rPr>
              <w:t>ostinati</w:t>
            </w:r>
            <w:proofErr w:type="spellEnd"/>
            <w:r w:rsidRPr="00FD0211">
              <w:rPr>
                <w:rFonts w:ascii="Tahoma" w:hAnsi="Tahoma" w:cs="Tahoma"/>
                <w:highlight w:val="red"/>
              </w:rPr>
              <w:t xml:space="preserve">. </w:t>
            </w:r>
          </w:p>
          <w:p w14:paraId="173FC399" w14:textId="6DB82E9B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</w:p>
        </w:tc>
      </w:tr>
      <w:tr w:rsidR="003248BC" w14:paraId="5FBFEE31" w14:textId="77777777" w:rsidTr="00BE5CD8">
        <w:trPr>
          <w:trHeight w:val="1320"/>
        </w:trPr>
        <w:tc>
          <w:tcPr>
            <w:tcW w:w="1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4D39A" w14:textId="18A0553F" w:rsidR="003248BC" w:rsidRPr="006B2854" w:rsidRDefault="003248BC" w:rsidP="003248BC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Y11</w:t>
            </w:r>
          </w:p>
        </w:tc>
        <w:tc>
          <w:tcPr>
            <w:tcW w:w="2075" w:type="dxa"/>
            <w:shd w:val="clear" w:color="auto" w:fill="auto"/>
          </w:tcPr>
          <w:p w14:paraId="432D6FC1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  <w:r w:rsidRPr="00FD0211">
              <w:rPr>
                <w:rFonts w:ascii="Tahoma" w:hAnsi="Tahoma" w:cs="Tahoma"/>
                <w:highlight w:val="red"/>
              </w:rPr>
              <w:t>Exploring instruments and music technology. Focus on developing instrumental skill and teamwork.</w:t>
            </w:r>
          </w:p>
          <w:p w14:paraId="01366283" w14:textId="272BF52C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</w:p>
        </w:tc>
        <w:tc>
          <w:tcPr>
            <w:tcW w:w="2267" w:type="dxa"/>
            <w:shd w:val="clear" w:color="auto" w:fill="auto"/>
          </w:tcPr>
          <w:p w14:paraId="412522D8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  <w:r w:rsidRPr="00FD0211">
              <w:rPr>
                <w:rFonts w:ascii="Tahoma" w:hAnsi="Tahoma" w:cs="Tahoma"/>
                <w:highlight w:val="red"/>
              </w:rPr>
              <w:t xml:space="preserve">Ensemble skills. Developing instrumental skills. </w:t>
            </w:r>
          </w:p>
          <w:p w14:paraId="48B6893E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</w:p>
          <w:p w14:paraId="1E6DEB79" w14:textId="7ED0B13A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</w:p>
        </w:tc>
        <w:tc>
          <w:tcPr>
            <w:tcW w:w="4537" w:type="dxa"/>
            <w:gridSpan w:val="2"/>
            <w:shd w:val="clear" w:color="auto" w:fill="auto"/>
          </w:tcPr>
          <w:p w14:paraId="0A20866B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  <w:r w:rsidRPr="00FD0211">
              <w:rPr>
                <w:rFonts w:ascii="Tahoma" w:hAnsi="Tahoma" w:cs="Tahoma"/>
                <w:highlight w:val="red"/>
              </w:rPr>
              <w:t xml:space="preserve">Build on previous term: </w:t>
            </w:r>
          </w:p>
          <w:p w14:paraId="1CD17D28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  <w:r w:rsidRPr="00FD0211">
              <w:rPr>
                <w:rFonts w:ascii="Tahoma" w:hAnsi="Tahoma" w:cs="Tahoma"/>
                <w:highlight w:val="red"/>
              </w:rPr>
              <w:t xml:space="preserve">Compose and rehearse as an ensemble. </w:t>
            </w:r>
          </w:p>
          <w:p w14:paraId="2BBB298B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  <w:r w:rsidRPr="00FD0211">
              <w:rPr>
                <w:rFonts w:ascii="Tahoma" w:hAnsi="Tahoma" w:cs="Tahoma"/>
                <w:highlight w:val="red"/>
              </w:rPr>
              <w:t xml:space="preserve">Piece focus. </w:t>
            </w:r>
          </w:p>
          <w:p w14:paraId="4635944F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  <w:r w:rsidRPr="00FD0211">
              <w:rPr>
                <w:rFonts w:ascii="Tahoma" w:hAnsi="Tahoma" w:cs="Tahoma"/>
                <w:highlight w:val="red"/>
              </w:rPr>
              <w:t>Perform as an ensemble.</w:t>
            </w:r>
          </w:p>
          <w:p w14:paraId="10877A3C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</w:p>
          <w:p w14:paraId="386919FA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  <w:r w:rsidRPr="00FD0211">
              <w:rPr>
                <w:rFonts w:ascii="Tahoma" w:hAnsi="Tahoma" w:cs="Tahoma"/>
                <w:highlight w:val="red"/>
              </w:rPr>
              <w:t>.</w:t>
            </w:r>
          </w:p>
          <w:p w14:paraId="33165EEB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</w:p>
          <w:p w14:paraId="691FFEF8" w14:textId="1A501EB1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</w:p>
        </w:tc>
        <w:tc>
          <w:tcPr>
            <w:tcW w:w="3413" w:type="dxa"/>
            <w:gridSpan w:val="2"/>
            <w:shd w:val="clear" w:color="auto" w:fill="auto"/>
          </w:tcPr>
          <w:p w14:paraId="7C4421B4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  <w:r w:rsidRPr="00FD0211">
              <w:rPr>
                <w:rFonts w:ascii="Tahoma" w:hAnsi="Tahoma" w:cs="Tahoma"/>
                <w:highlight w:val="red"/>
              </w:rPr>
              <w:t xml:space="preserve">Build on previous terms: </w:t>
            </w:r>
          </w:p>
          <w:p w14:paraId="5CCDE967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  <w:r w:rsidRPr="00FD0211">
              <w:rPr>
                <w:rFonts w:ascii="Tahoma" w:hAnsi="Tahoma" w:cs="Tahoma"/>
                <w:highlight w:val="red"/>
              </w:rPr>
              <w:t xml:space="preserve">Compose and rehearse as an ensemble. </w:t>
            </w:r>
          </w:p>
          <w:p w14:paraId="62800DBA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  <w:r w:rsidRPr="00FD0211">
              <w:rPr>
                <w:rFonts w:ascii="Tahoma" w:hAnsi="Tahoma" w:cs="Tahoma"/>
                <w:highlight w:val="red"/>
              </w:rPr>
              <w:t xml:space="preserve">Piece focus. </w:t>
            </w:r>
          </w:p>
          <w:p w14:paraId="659B7554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  <w:r w:rsidRPr="00FD0211">
              <w:rPr>
                <w:rFonts w:ascii="Tahoma" w:hAnsi="Tahoma" w:cs="Tahoma"/>
                <w:highlight w:val="red"/>
              </w:rPr>
              <w:t>Perform as an ensemble.</w:t>
            </w:r>
          </w:p>
          <w:p w14:paraId="17F112C7" w14:textId="77777777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  <w:r w:rsidRPr="00FD0211">
              <w:rPr>
                <w:rFonts w:ascii="Tahoma" w:hAnsi="Tahoma" w:cs="Tahoma"/>
                <w:highlight w:val="red"/>
              </w:rPr>
              <w:t xml:space="preserve"> </w:t>
            </w:r>
          </w:p>
          <w:p w14:paraId="16F8BEE4" w14:textId="082B559A" w:rsidR="003248BC" w:rsidRPr="00FD0211" w:rsidRDefault="003248BC" w:rsidP="003248BC">
            <w:pPr>
              <w:rPr>
                <w:rFonts w:ascii="Tahoma" w:hAnsi="Tahoma" w:cs="Tahoma"/>
                <w:highlight w:val="red"/>
              </w:rPr>
            </w:pPr>
          </w:p>
        </w:tc>
      </w:tr>
    </w:tbl>
    <w:p w14:paraId="6121C4EF" w14:textId="77777777" w:rsidR="00602949" w:rsidRDefault="00602949"/>
    <w:sectPr w:rsidR="00602949" w:rsidSect="00F247B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86059" w14:textId="77777777" w:rsidR="00C60DB3" w:rsidRDefault="00C60DB3" w:rsidP="00F247BF">
      <w:pPr>
        <w:spacing w:after="0" w:line="240" w:lineRule="auto"/>
      </w:pPr>
      <w:r>
        <w:separator/>
      </w:r>
    </w:p>
  </w:endnote>
  <w:endnote w:type="continuationSeparator" w:id="0">
    <w:p w14:paraId="45271978" w14:textId="77777777" w:rsidR="00C60DB3" w:rsidRDefault="00C60DB3" w:rsidP="00F247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40024" w14:textId="77777777" w:rsidR="00FE45D0" w:rsidRDefault="00FE45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243A09" w14:textId="77777777" w:rsidR="00FE45D0" w:rsidRDefault="00FE45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8E9185" w14:textId="77777777" w:rsidR="00FE45D0" w:rsidRDefault="00FE45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20019A" w14:textId="77777777" w:rsidR="00C60DB3" w:rsidRDefault="00C60DB3" w:rsidP="00F247BF">
      <w:pPr>
        <w:spacing w:after="0" w:line="240" w:lineRule="auto"/>
      </w:pPr>
      <w:r>
        <w:separator/>
      </w:r>
    </w:p>
  </w:footnote>
  <w:footnote w:type="continuationSeparator" w:id="0">
    <w:p w14:paraId="2719372A" w14:textId="77777777" w:rsidR="00C60DB3" w:rsidRDefault="00C60DB3" w:rsidP="00F247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C0D978" w14:textId="77777777" w:rsidR="00FE45D0" w:rsidRDefault="00FE45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6013D6" w14:textId="4E9B9CCF" w:rsidR="006B2854" w:rsidRPr="006B2854" w:rsidRDefault="006B2854">
    <w:pPr>
      <w:pStyle w:val="Header"/>
      <w:rPr>
        <w:rFonts w:ascii="Tahoma" w:hAnsi="Tahoma" w:cs="Tahoma"/>
        <w:b/>
        <w:bCs/>
        <w:sz w:val="32"/>
        <w:szCs w:val="32"/>
        <w:lang w:val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30FCD8C" wp14:editId="28A4121E">
          <wp:simplePos x="0" y="0"/>
          <wp:positionH relativeFrom="column">
            <wp:posOffset>7794625</wp:posOffset>
          </wp:positionH>
          <wp:positionV relativeFrom="paragraph">
            <wp:posOffset>-312420</wp:posOffset>
          </wp:positionV>
          <wp:extent cx="814705" cy="662940"/>
          <wp:effectExtent l="0" t="0" r="4445" b="3810"/>
          <wp:wrapSquare wrapText="bothSides"/>
          <wp:docPr id="73985976" name="Picture 1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3985976" name="Picture 1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4705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B2854">
      <w:rPr>
        <w:rFonts w:ascii="Tahoma" w:hAnsi="Tahoma" w:cs="Tahoma"/>
        <w:b/>
        <w:bCs/>
        <w:sz w:val="32"/>
        <w:szCs w:val="32"/>
        <w:lang w:val="en-US"/>
      </w:rPr>
      <w:t xml:space="preserve">LONG TERM PLAN </w:t>
    </w:r>
    <w:r w:rsidR="00FE45D0">
      <w:rPr>
        <w:rFonts w:ascii="Tahoma" w:hAnsi="Tahoma" w:cs="Tahoma"/>
        <w:b/>
        <w:bCs/>
        <w:sz w:val="32"/>
        <w:szCs w:val="32"/>
        <w:lang w:val="en-US"/>
      </w:rPr>
      <w:t>MUSIC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BE6CF4" w14:textId="77777777" w:rsidR="00FE45D0" w:rsidRDefault="00FE45D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47BF"/>
    <w:rsid w:val="001020BE"/>
    <w:rsid w:val="00162A27"/>
    <w:rsid w:val="00163316"/>
    <w:rsid w:val="002245E8"/>
    <w:rsid w:val="00233F53"/>
    <w:rsid w:val="002445C1"/>
    <w:rsid w:val="002460C8"/>
    <w:rsid w:val="002B7A16"/>
    <w:rsid w:val="002D59EE"/>
    <w:rsid w:val="00300BD0"/>
    <w:rsid w:val="003248BC"/>
    <w:rsid w:val="00376408"/>
    <w:rsid w:val="003A412D"/>
    <w:rsid w:val="00602949"/>
    <w:rsid w:val="006A4AC9"/>
    <w:rsid w:val="006B2854"/>
    <w:rsid w:val="00835578"/>
    <w:rsid w:val="00863552"/>
    <w:rsid w:val="00971F80"/>
    <w:rsid w:val="009D21F7"/>
    <w:rsid w:val="009F41EC"/>
    <w:rsid w:val="00A845D6"/>
    <w:rsid w:val="00BD0808"/>
    <w:rsid w:val="00BE5CD8"/>
    <w:rsid w:val="00C43F20"/>
    <w:rsid w:val="00C60DB3"/>
    <w:rsid w:val="00CD69EF"/>
    <w:rsid w:val="00D87B6C"/>
    <w:rsid w:val="00DA3D69"/>
    <w:rsid w:val="00F247BF"/>
    <w:rsid w:val="00FD0211"/>
    <w:rsid w:val="00FE45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EFCAA"/>
  <w15:chartTrackingRefBased/>
  <w15:docId w15:val="{06794827-16A1-4958-ABC7-0563E4F049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247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7BF"/>
  </w:style>
  <w:style w:type="paragraph" w:styleId="Footer">
    <w:name w:val="footer"/>
    <w:basedOn w:val="Normal"/>
    <w:link w:val="FooterChar"/>
    <w:uiPriority w:val="99"/>
    <w:unhideWhenUsed/>
    <w:rsid w:val="00F247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511aabd7-f14c-45e2-8037-af2a08fc186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AEB5E5404162B41A489FF3C793E40DD" ma:contentTypeVersion="18" ma:contentTypeDescription="Create a new document." ma:contentTypeScope="" ma:versionID="53b472af09396c1fc4b0e022e1c51bb9">
  <xsd:schema xmlns:xsd="http://www.w3.org/2001/XMLSchema" xmlns:xs="http://www.w3.org/2001/XMLSchema" xmlns:p="http://schemas.microsoft.com/office/2006/metadata/properties" xmlns:ns3="511aabd7-f14c-45e2-8037-af2a08fc1867" xmlns:ns4="9be7a31b-6fec-453c-bc9b-40cced13da5a" targetNamespace="http://schemas.microsoft.com/office/2006/metadata/properties" ma:root="true" ma:fieldsID="993e068fbf0993e817319e0306fe7988" ns3:_="" ns4:_="">
    <xsd:import namespace="511aabd7-f14c-45e2-8037-af2a08fc1867"/>
    <xsd:import namespace="9be7a31b-6fec-453c-bc9b-40cced13da5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1aabd7-f14c-45e2-8037-af2a08fc1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7a31b-6fec-453c-bc9b-40cced13da5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F41DB0D-4F0D-4520-8A39-45225275D875}">
  <ds:schemaRefs>
    <ds:schemaRef ds:uri="http://schemas.microsoft.com/office/2006/metadata/properties"/>
    <ds:schemaRef ds:uri="http://schemas.microsoft.com/office/infopath/2007/PartnerControls"/>
    <ds:schemaRef ds:uri="511aabd7-f14c-45e2-8037-af2a08fc1867"/>
  </ds:schemaRefs>
</ds:datastoreItem>
</file>

<file path=customXml/itemProps2.xml><?xml version="1.0" encoding="utf-8"?>
<ds:datastoreItem xmlns:ds="http://schemas.openxmlformats.org/officeDocument/2006/customXml" ds:itemID="{51686753-01A3-4895-80CF-502EF63688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1aabd7-f14c-45e2-8037-af2a08fc1867"/>
    <ds:schemaRef ds:uri="9be7a31b-6fec-453c-bc9b-40cced13da5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654783-3D1D-4496-9C61-F89F9EFD0A7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178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 Ridgwell</dc:creator>
  <cp:keywords/>
  <dc:description/>
  <cp:lastModifiedBy>Pam Ridgwell</cp:lastModifiedBy>
  <cp:revision>18</cp:revision>
  <dcterms:created xsi:type="dcterms:W3CDTF">2024-12-17T14:56:00Z</dcterms:created>
  <dcterms:modified xsi:type="dcterms:W3CDTF">2025-03-04T20:52:00Z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0x0101000AEB5E5404162B41A489FF3C793E40DD</vt:lpwstr>
  </property>
</Properties>
</file>